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0B6" w:rsidRPr="00343F90" w:rsidRDefault="00825680" w:rsidP="00812019">
      <w:pPr>
        <w:spacing w:after="0" w:line="480" w:lineRule="auto"/>
        <w:jc w:val="center"/>
        <w:rPr>
          <w:rFonts w:ascii="Verdana" w:hAnsi="Verdana"/>
          <w:b/>
        </w:rPr>
      </w:pPr>
      <w:r w:rsidRPr="00343F90">
        <w:rPr>
          <w:rFonts w:ascii="Verdana" w:hAnsi="Verdana"/>
          <w:b/>
        </w:rPr>
        <w:t>BAB I</w:t>
      </w:r>
    </w:p>
    <w:p w:rsidR="00825680" w:rsidRPr="00343F90" w:rsidRDefault="00825680" w:rsidP="00812019">
      <w:pPr>
        <w:spacing w:after="0" w:line="480" w:lineRule="auto"/>
        <w:jc w:val="center"/>
        <w:rPr>
          <w:rFonts w:ascii="Verdana" w:hAnsi="Verdana"/>
        </w:rPr>
      </w:pPr>
      <w:r w:rsidRPr="00343F90">
        <w:rPr>
          <w:rFonts w:ascii="Verdana" w:hAnsi="Verdana"/>
          <w:b/>
        </w:rPr>
        <w:t>PENDAHULUAN</w:t>
      </w:r>
    </w:p>
    <w:p w:rsidR="00825680" w:rsidRPr="00343F90" w:rsidRDefault="00825680" w:rsidP="00812019">
      <w:pPr>
        <w:spacing w:after="0" w:line="480" w:lineRule="auto"/>
        <w:rPr>
          <w:rFonts w:ascii="Verdana" w:hAnsi="Verdana"/>
        </w:rPr>
      </w:pPr>
    </w:p>
    <w:p w:rsidR="00B20332" w:rsidRPr="00343F90" w:rsidRDefault="00B20332" w:rsidP="00812019">
      <w:pPr>
        <w:pStyle w:val="ListParagraph"/>
        <w:numPr>
          <w:ilvl w:val="1"/>
          <w:numId w:val="1"/>
        </w:numPr>
        <w:spacing w:after="0" w:line="480" w:lineRule="auto"/>
        <w:rPr>
          <w:rFonts w:ascii="Verdana" w:hAnsi="Verdana"/>
          <w:b/>
        </w:rPr>
      </w:pPr>
      <w:r w:rsidRPr="00343F90">
        <w:rPr>
          <w:rFonts w:ascii="Verdana" w:hAnsi="Verdana"/>
          <w:b/>
        </w:rPr>
        <w:t>Latar</w:t>
      </w:r>
      <w:r w:rsidR="00B10A49">
        <w:rPr>
          <w:rFonts w:ascii="Verdana" w:hAnsi="Verdana"/>
          <w:b/>
        </w:rPr>
        <w:t xml:space="preserve"> </w:t>
      </w:r>
      <w:r w:rsidRPr="00343F90">
        <w:rPr>
          <w:rFonts w:ascii="Verdana" w:hAnsi="Verdana"/>
          <w:b/>
        </w:rPr>
        <w:t>Belakang</w:t>
      </w:r>
      <w:r w:rsidR="00B10A49">
        <w:rPr>
          <w:rFonts w:ascii="Verdana" w:hAnsi="Verdana"/>
          <w:b/>
        </w:rPr>
        <w:t xml:space="preserve"> </w:t>
      </w:r>
      <w:r w:rsidR="005A0890" w:rsidRPr="00343F90">
        <w:rPr>
          <w:rFonts w:ascii="Verdana" w:hAnsi="Verdana"/>
          <w:b/>
        </w:rPr>
        <w:t>Masalah</w:t>
      </w:r>
    </w:p>
    <w:p w:rsidR="00D13C14" w:rsidRPr="00343F90" w:rsidRDefault="00D13C14" w:rsidP="00812019">
      <w:pPr>
        <w:spacing w:after="0" w:line="480" w:lineRule="auto"/>
        <w:ind w:firstLine="851"/>
        <w:jc w:val="both"/>
        <w:rPr>
          <w:rFonts w:ascii="Verdana" w:hAnsi="Verdana"/>
        </w:rPr>
      </w:pPr>
      <w:r w:rsidRPr="00343F90">
        <w:rPr>
          <w:rFonts w:ascii="Verdana" w:eastAsia="Calibri" w:hAnsi="Verdana" w:cs="Times New Roman"/>
        </w:rPr>
        <w:t>Perkembangan ilmu pengetahuan dan teknologi dewasa ini sangat cepat dan berpengaruh besar terhadap cara kerja manusia. Kemajuan teknologi di era globalisasi khususnya teknologi komputer telah terbukti memberikan perubahan yang signifikan dari manual menjadi otomatisasi sehingga dapat menghasilkan informasi yang lebih akurat dari pada informasi yang dihasilkan secara manual. Pemrosesan data dengan menggunakan teknologi komputer memiliki beberapa keunggulan, antara lain bisa mendapatkan informasi yang cepat, tepat dan akurat.</w:t>
      </w:r>
    </w:p>
    <w:p w:rsidR="00D13C14" w:rsidRPr="00343F90" w:rsidRDefault="00D13C14" w:rsidP="00812019">
      <w:pPr>
        <w:spacing w:after="0" w:line="480" w:lineRule="auto"/>
        <w:ind w:firstLine="851"/>
        <w:jc w:val="both"/>
        <w:rPr>
          <w:rFonts w:ascii="Verdana" w:eastAsia="Calibri" w:hAnsi="Verdana" w:cs="Times New Roman"/>
        </w:rPr>
      </w:pPr>
      <w:r w:rsidRPr="00343F90">
        <w:rPr>
          <w:rFonts w:ascii="Verdana" w:eastAsia="Calibri" w:hAnsi="Verdana" w:cs="Times New Roman"/>
        </w:rPr>
        <w:t xml:space="preserve">Di dalam dunia usaha, akuntansi sangat berperan penting untuk kemajuan usaha. Akuntansi dapat menghitung segala proses yang berkaitan dengan finansial perusahaan. Akuntansi juga membantu organisasi dalam mengolah informasi akuntansi, sejak data direkam dalam dokumen melalui berbagai sistem pembagian kekuasaan dalam organisasi perusahaan, data keuangan diproses dalam berbagai catatan akuntansi, sampai dengan informasi disajikan dalam </w:t>
      </w:r>
      <w:r w:rsidR="001C17B0" w:rsidRPr="00343F90">
        <w:rPr>
          <w:rFonts w:ascii="Verdana" w:eastAsia="Calibri" w:hAnsi="Verdana" w:cs="Times New Roman"/>
        </w:rPr>
        <w:t>bentuk</w:t>
      </w:r>
      <w:r w:rsidRPr="00343F90">
        <w:rPr>
          <w:rFonts w:ascii="Verdana" w:eastAsia="Calibri" w:hAnsi="Verdana" w:cs="Times New Roman"/>
        </w:rPr>
        <w:t>laporan keuangan.</w:t>
      </w:r>
    </w:p>
    <w:p w:rsidR="00D13C14" w:rsidRPr="00343F90" w:rsidRDefault="00D13C14" w:rsidP="00812019">
      <w:pPr>
        <w:spacing w:after="0" w:line="480" w:lineRule="auto"/>
        <w:ind w:firstLine="851"/>
        <w:jc w:val="both"/>
        <w:rPr>
          <w:rFonts w:ascii="Verdana" w:hAnsi="Verdana"/>
        </w:rPr>
      </w:pPr>
      <w:r w:rsidRPr="00343F90">
        <w:rPr>
          <w:rFonts w:ascii="Verdana" w:eastAsia="Calibri" w:hAnsi="Verdana" w:cs="Times New Roman"/>
        </w:rPr>
        <w:t xml:space="preserve">Untuk menghasilkan sebuah laporan keuangan, salah satu komponen yang dihitung adalah biaya depresiasi aktiva. Biaya depresiasi merupakan biaya yang terjadi akibat adanya penurunan </w:t>
      </w:r>
      <w:r w:rsidRPr="00343F90">
        <w:rPr>
          <w:rFonts w:ascii="Verdana" w:eastAsia="Calibri" w:hAnsi="Verdana" w:cs="Times New Roman"/>
        </w:rPr>
        <w:lastRenderedPageBreak/>
        <w:t>nilai pada sebuah aktiva yang disebabkan oleh jangka waktu. Jadi, semakin lama sebuah aktiva digunakan maka nilai dari aktiva tersebut akan menurun.</w:t>
      </w:r>
    </w:p>
    <w:p w:rsidR="00D13C14" w:rsidRPr="00343F90" w:rsidRDefault="00D13C14" w:rsidP="00812019">
      <w:pPr>
        <w:spacing w:after="0" w:line="480" w:lineRule="auto"/>
        <w:ind w:firstLine="851"/>
        <w:jc w:val="both"/>
        <w:rPr>
          <w:rFonts w:ascii="Verdana" w:hAnsi="Verdana"/>
        </w:rPr>
      </w:pPr>
      <w:r w:rsidRPr="00343F90">
        <w:rPr>
          <w:rFonts w:ascii="Verdana" w:eastAsia="Calibri" w:hAnsi="Verdana" w:cs="Times New Roman"/>
        </w:rPr>
        <w:t>Dalam menghitung biaya depresiasi secara manual dibutuhkan ketelitian yang tinggi dan waktu yang cukup lama. Oleh karena itu,</w:t>
      </w:r>
      <w:r w:rsidRPr="00343F90">
        <w:rPr>
          <w:rFonts w:ascii="Verdana" w:hAnsi="Verdana"/>
        </w:rPr>
        <w:t xml:space="preserve"> Penulis mencoba untuk memberikan pemecahan masalah tersebut dengan menggunakan sebuah aplikasi yang dapat melakukan proses perhitungan biaya depresiasi, sekaligus menawarkan aplikasi ini kepada STMIK AKAKOM Yogyakarta sebagai Skripsi dari Penulis yang berjudul “</w:t>
      </w:r>
      <w:r w:rsidR="00B00BFD" w:rsidRPr="00343F90">
        <w:rPr>
          <w:rFonts w:ascii="Verdana" w:hAnsi="Verdana"/>
        </w:rPr>
        <w:t>Si</w:t>
      </w:r>
      <w:r w:rsidR="00343F90" w:rsidRPr="00343F90">
        <w:rPr>
          <w:rFonts w:ascii="Verdana" w:hAnsi="Verdana"/>
        </w:rPr>
        <w:t>stem Informasi</w:t>
      </w:r>
      <w:r w:rsidR="00B00BFD" w:rsidRPr="00343F90">
        <w:rPr>
          <w:rFonts w:ascii="Verdana" w:hAnsi="Verdana"/>
        </w:rPr>
        <w:t xml:space="preserve"> Biaya Depresiasi Aktiva</w:t>
      </w:r>
      <w:r w:rsidR="00343F90" w:rsidRPr="00343F90">
        <w:rPr>
          <w:rFonts w:ascii="Verdana" w:hAnsi="Verdana"/>
        </w:rPr>
        <w:t xml:space="preserve"> Tetap Di Meubel Rahma Di Kota Sampit</w:t>
      </w:r>
      <w:r w:rsidRPr="00343F90">
        <w:rPr>
          <w:rFonts w:ascii="Verdana" w:hAnsi="Verdana"/>
        </w:rPr>
        <w:t>”.</w:t>
      </w:r>
    </w:p>
    <w:p w:rsidR="00A640A0" w:rsidRPr="00343F90" w:rsidRDefault="00A640A0" w:rsidP="00812019">
      <w:pPr>
        <w:pStyle w:val="ListParagraph"/>
        <w:spacing w:after="0" w:line="480" w:lineRule="auto"/>
        <w:rPr>
          <w:rFonts w:ascii="Verdana" w:hAnsi="Verdana"/>
        </w:rPr>
      </w:pPr>
    </w:p>
    <w:p w:rsidR="00B20332" w:rsidRPr="00343F90" w:rsidRDefault="00B20332" w:rsidP="00812019">
      <w:pPr>
        <w:pStyle w:val="ListParagraph"/>
        <w:numPr>
          <w:ilvl w:val="1"/>
          <w:numId w:val="1"/>
        </w:numPr>
        <w:spacing w:after="0" w:line="480" w:lineRule="auto"/>
        <w:rPr>
          <w:rFonts w:ascii="Verdana" w:hAnsi="Verdana"/>
          <w:b/>
        </w:rPr>
      </w:pPr>
      <w:r w:rsidRPr="00343F90">
        <w:rPr>
          <w:rFonts w:ascii="Verdana" w:hAnsi="Verdana"/>
          <w:b/>
        </w:rPr>
        <w:t>Rumusan</w:t>
      </w:r>
      <w:r w:rsidR="00B10A49">
        <w:rPr>
          <w:rFonts w:ascii="Verdana" w:hAnsi="Verdana"/>
          <w:b/>
        </w:rPr>
        <w:t xml:space="preserve"> </w:t>
      </w:r>
      <w:r w:rsidRPr="00343F90">
        <w:rPr>
          <w:rFonts w:ascii="Verdana" w:hAnsi="Verdana"/>
          <w:b/>
        </w:rPr>
        <w:t>Masalah</w:t>
      </w:r>
    </w:p>
    <w:p w:rsidR="00A640A0" w:rsidRPr="00343F90" w:rsidRDefault="00A640A0" w:rsidP="00812019">
      <w:pPr>
        <w:pStyle w:val="ListParagraph"/>
        <w:spacing w:after="0" w:line="480" w:lineRule="auto"/>
        <w:ind w:left="0" w:firstLine="851"/>
        <w:jc w:val="both"/>
        <w:rPr>
          <w:rFonts w:ascii="Verdana" w:hAnsi="Verdana"/>
        </w:rPr>
      </w:pPr>
      <w:r w:rsidRPr="00343F90">
        <w:rPr>
          <w:rFonts w:ascii="Verdana" w:hAnsi="Verdana"/>
        </w:rPr>
        <w:t>Berdasarkan</w:t>
      </w:r>
      <w:r w:rsidR="00B10A49">
        <w:rPr>
          <w:rFonts w:ascii="Verdana" w:hAnsi="Verdana"/>
        </w:rPr>
        <w:t xml:space="preserve"> </w:t>
      </w:r>
      <w:r w:rsidRPr="00343F90">
        <w:rPr>
          <w:rFonts w:ascii="Verdana" w:hAnsi="Verdana"/>
        </w:rPr>
        <w:t>uraian yang telah</w:t>
      </w:r>
      <w:r w:rsidR="00B10A49">
        <w:rPr>
          <w:rFonts w:ascii="Verdana" w:hAnsi="Verdana"/>
        </w:rPr>
        <w:t xml:space="preserve"> </w:t>
      </w:r>
      <w:r w:rsidRPr="00343F90">
        <w:rPr>
          <w:rFonts w:ascii="Verdana" w:hAnsi="Verdana"/>
        </w:rPr>
        <w:t>dijabarkan</w:t>
      </w:r>
      <w:r w:rsidR="00B10A49">
        <w:rPr>
          <w:rFonts w:ascii="Verdana" w:hAnsi="Verdana"/>
        </w:rPr>
        <w:t xml:space="preserve"> </w:t>
      </w:r>
      <w:r w:rsidRPr="00343F90">
        <w:rPr>
          <w:rFonts w:ascii="Verdana" w:hAnsi="Verdana"/>
        </w:rPr>
        <w:t>Penulis</w:t>
      </w:r>
      <w:r w:rsidR="00B10A49">
        <w:rPr>
          <w:rFonts w:ascii="Verdana" w:hAnsi="Verdana"/>
        </w:rPr>
        <w:t xml:space="preserve"> </w:t>
      </w:r>
      <w:r w:rsidRPr="00343F90">
        <w:rPr>
          <w:rFonts w:ascii="Verdana" w:hAnsi="Verdana"/>
        </w:rPr>
        <w:t>pada</w:t>
      </w:r>
      <w:r w:rsidR="00B10A49">
        <w:rPr>
          <w:rFonts w:ascii="Verdana" w:hAnsi="Verdana"/>
        </w:rPr>
        <w:t xml:space="preserve"> </w:t>
      </w:r>
      <w:r w:rsidRPr="00343F90">
        <w:rPr>
          <w:rFonts w:ascii="Verdana" w:hAnsi="Verdana"/>
        </w:rPr>
        <w:t>bagian</w:t>
      </w:r>
      <w:r w:rsidR="00B10A49">
        <w:rPr>
          <w:rFonts w:ascii="Verdana" w:hAnsi="Verdana"/>
        </w:rPr>
        <w:t xml:space="preserve"> </w:t>
      </w:r>
      <w:r w:rsidRPr="00343F90">
        <w:rPr>
          <w:rFonts w:ascii="Verdana" w:hAnsi="Verdana"/>
        </w:rPr>
        <w:t>latarbelakang, maka</w:t>
      </w:r>
      <w:r w:rsidR="00B10A49">
        <w:rPr>
          <w:rFonts w:ascii="Verdana" w:hAnsi="Verdana"/>
        </w:rPr>
        <w:t xml:space="preserve"> </w:t>
      </w:r>
      <w:r w:rsidRPr="00343F90">
        <w:rPr>
          <w:rFonts w:ascii="Verdana" w:hAnsi="Verdana"/>
        </w:rPr>
        <w:t>Penulis</w:t>
      </w:r>
      <w:r w:rsidR="00B10A49">
        <w:rPr>
          <w:rFonts w:ascii="Verdana" w:hAnsi="Verdana"/>
        </w:rPr>
        <w:t xml:space="preserve"> </w:t>
      </w:r>
      <w:r w:rsidRPr="00343F90">
        <w:rPr>
          <w:rFonts w:ascii="Verdana" w:hAnsi="Verdana"/>
        </w:rPr>
        <w:t>dapat</w:t>
      </w:r>
      <w:r w:rsidR="00B10A49">
        <w:rPr>
          <w:rFonts w:ascii="Verdana" w:hAnsi="Verdana"/>
        </w:rPr>
        <w:t xml:space="preserve"> </w:t>
      </w:r>
      <w:r w:rsidRPr="00343F90">
        <w:rPr>
          <w:rFonts w:ascii="Verdana" w:hAnsi="Verdana"/>
        </w:rPr>
        <w:t>menyimpulkan</w:t>
      </w:r>
      <w:r w:rsidR="00B10A49">
        <w:rPr>
          <w:rFonts w:ascii="Verdana" w:hAnsi="Verdana"/>
        </w:rPr>
        <w:t xml:space="preserve"> </w:t>
      </w:r>
      <w:r w:rsidRPr="00343F90">
        <w:rPr>
          <w:rFonts w:ascii="Verdana" w:hAnsi="Verdana"/>
        </w:rPr>
        <w:t>beberapa</w:t>
      </w:r>
      <w:r w:rsidR="00B10A49">
        <w:rPr>
          <w:rFonts w:ascii="Verdana" w:hAnsi="Verdana"/>
        </w:rPr>
        <w:t xml:space="preserve"> </w:t>
      </w:r>
      <w:r w:rsidRPr="00343F90">
        <w:rPr>
          <w:rFonts w:ascii="Verdana" w:hAnsi="Verdana"/>
        </w:rPr>
        <w:t>permasalahan</w:t>
      </w:r>
      <w:r w:rsidR="00B10A49">
        <w:rPr>
          <w:rFonts w:ascii="Verdana" w:hAnsi="Verdana"/>
        </w:rPr>
        <w:t xml:space="preserve"> </w:t>
      </w:r>
      <w:r w:rsidRPr="00343F90">
        <w:rPr>
          <w:rFonts w:ascii="Verdana" w:hAnsi="Verdana"/>
        </w:rPr>
        <w:t>sebagai</w:t>
      </w:r>
      <w:r w:rsidR="00B10A49">
        <w:rPr>
          <w:rFonts w:ascii="Verdana" w:hAnsi="Verdana"/>
        </w:rPr>
        <w:t xml:space="preserve"> </w:t>
      </w:r>
      <w:r w:rsidRPr="00343F90">
        <w:rPr>
          <w:rFonts w:ascii="Verdana" w:hAnsi="Verdana"/>
        </w:rPr>
        <w:t>berikut:</w:t>
      </w:r>
    </w:p>
    <w:p w:rsidR="00A640A0" w:rsidRPr="00343F90" w:rsidRDefault="004F04A8" w:rsidP="00812019">
      <w:pPr>
        <w:pStyle w:val="ListParagraph"/>
        <w:numPr>
          <w:ilvl w:val="0"/>
          <w:numId w:val="2"/>
        </w:numPr>
        <w:spacing w:after="0" w:line="480" w:lineRule="auto"/>
        <w:jc w:val="both"/>
        <w:rPr>
          <w:rFonts w:ascii="Verdana" w:hAnsi="Verdana"/>
        </w:rPr>
      </w:pPr>
      <w:r w:rsidRPr="00343F90">
        <w:rPr>
          <w:rFonts w:ascii="Verdana" w:hAnsi="Verdana"/>
        </w:rPr>
        <w:t>Bagaimana</w:t>
      </w:r>
      <w:r w:rsidR="00343F90">
        <w:rPr>
          <w:rFonts w:ascii="Verdana" w:hAnsi="Verdana"/>
        </w:rPr>
        <w:t xml:space="preserve"> mengimplementasikan proses perhitungan biaya depresiasi ke dalam sebuah program</w:t>
      </w:r>
      <w:r w:rsidRPr="00343F90">
        <w:rPr>
          <w:rFonts w:ascii="Verdana" w:hAnsi="Verdana"/>
        </w:rPr>
        <w:t>.</w:t>
      </w:r>
    </w:p>
    <w:p w:rsidR="00A640A0" w:rsidRPr="00343F90" w:rsidRDefault="00A640A0" w:rsidP="00812019">
      <w:pPr>
        <w:pStyle w:val="ListParagraph"/>
        <w:numPr>
          <w:ilvl w:val="0"/>
          <w:numId w:val="2"/>
        </w:numPr>
        <w:spacing w:after="0" w:line="480" w:lineRule="auto"/>
        <w:jc w:val="both"/>
        <w:rPr>
          <w:rFonts w:ascii="Verdana" w:hAnsi="Verdana"/>
        </w:rPr>
      </w:pPr>
      <w:r w:rsidRPr="00343F90">
        <w:rPr>
          <w:rFonts w:ascii="Verdana" w:hAnsi="Verdana"/>
        </w:rPr>
        <w:t>Berapakah</w:t>
      </w:r>
      <w:r w:rsidR="00B10A49">
        <w:rPr>
          <w:rFonts w:ascii="Verdana" w:hAnsi="Verdana"/>
        </w:rPr>
        <w:t xml:space="preserve"> </w:t>
      </w:r>
      <w:r w:rsidR="00343F90">
        <w:rPr>
          <w:rFonts w:ascii="Verdana" w:hAnsi="Verdana"/>
        </w:rPr>
        <w:t>nilai</w:t>
      </w:r>
      <w:r w:rsidR="00B10A49">
        <w:rPr>
          <w:rFonts w:ascii="Verdana" w:hAnsi="Verdana"/>
        </w:rPr>
        <w:t xml:space="preserve"> </w:t>
      </w:r>
      <w:r w:rsidR="00343F90">
        <w:rPr>
          <w:rFonts w:ascii="Verdana" w:hAnsi="Verdana"/>
        </w:rPr>
        <w:t>depresiasi</w:t>
      </w:r>
      <w:r w:rsidR="00B10A49">
        <w:rPr>
          <w:rFonts w:ascii="Verdana" w:hAnsi="Verdana"/>
        </w:rPr>
        <w:t xml:space="preserve"> </w:t>
      </w:r>
      <w:r w:rsidR="00343F90">
        <w:rPr>
          <w:rFonts w:ascii="Verdana" w:hAnsi="Verdana"/>
        </w:rPr>
        <w:t>aktiva</w:t>
      </w:r>
      <w:r w:rsidR="00B10A49">
        <w:rPr>
          <w:rFonts w:ascii="Verdana" w:hAnsi="Verdana"/>
        </w:rPr>
        <w:t xml:space="preserve"> </w:t>
      </w:r>
      <w:r w:rsidR="00343F90">
        <w:rPr>
          <w:rFonts w:ascii="Verdana" w:hAnsi="Verdana"/>
        </w:rPr>
        <w:t>tetap</w:t>
      </w:r>
      <w:r w:rsidR="00B10A49">
        <w:rPr>
          <w:rFonts w:ascii="Verdana" w:hAnsi="Verdana"/>
        </w:rPr>
        <w:t xml:space="preserve"> </w:t>
      </w:r>
      <w:r w:rsidRPr="00343F90">
        <w:rPr>
          <w:rFonts w:ascii="Verdana" w:hAnsi="Verdana"/>
        </w:rPr>
        <w:t>pada</w:t>
      </w:r>
      <w:r w:rsidR="00B10A49">
        <w:rPr>
          <w:rFonts w:ascii="Verdana" w:hAnsi="Verdana"/>
        </w:rPr>
        <w:t xml:space="preserve"> </w:t>
      </w:r>
      <w:r w:rsidRPr="00343F90">
        <w:rPr>
          <w:rFonts w:ascii="Verdana" w:hAnsi="Verdana"/>
        </w:rPr>
        <w:t>tahun</w:t>
      </w:r>
      <w:r w:rsidR="00B10A49">
        <w:rPr>
          <w:rFonts w:ascii="Verdana" w:hAnsi="Verdana"/>
        </w:rPr>
        <w:t xml:space="preserve"> </w:t>
      </w:r>
      <w:r w:rsidRPr="00343F90">
        <w:rPr>
          <w:rFonts w:ascii="Verdana" w:hAnsi="Verdana"/>
        </w:rPr>
        <w:t>tertentu.</w:t>
      </w:r>
    </w:p>
    <w:p w:rsidR="00A640A0" w:rsidRPr="00343F90" w:rsidRDefault="00A640A0" w:rsidP="00812019">
      <w:pPr>
        <w:pStyle w:val="ListParagraph"/>
        <w:numPr>
          <w:ilvl w:val="0"/>
          <w:numId w:val="2"/>
        </w:numPr>
        <w:spacing w:after="0" w:line="480" w:lineRule="auto"/>
        <w:jc w:val="both"/>
        <w:rPr>
          <w:rFonts w:ascii="Verdana" w:hAnsi="Verdana"/>
        </w:rPr>
      </w:pPr>
      <w:r w:rsidRPr="00343F90">
        <w:rPr>
          <w:rFonts w:ascii="Verdana" w:hAnsi="Verdana"/>
        </w:rPr>
        <w:t>Berapakah</w:t>
      </w:r>
      <w:r w:rsidR="00B10A49">
        <w:rPr>
          <w:rFonts w:ascii="Verdana" w:hAnsi="Verdana"/>
        </w:rPr>
        <w:t xml:space="preserve"> </w:t>
      </w:r>
      <w:r w:rsidRPr="00343F90">
        <w:rPr>
          <w:rFonts w:ascii="Verdana" w:hAnsi="Verdana"/>
        </w:rPr>
        <w:t>nilai</w:t>
      </w:r>
      <w:r w:rsidR="00B10A49">
        <w:rPr>
          <w:rFonts w:ascii="Verdana" w:hAnsi="Verdana"/>
        </w:rPr>
        <w:t xml:space="preserve"> </w:t>
      </w:r>
      <w:r w:rsidRPr="00343F90">
        <w:rPr>
          <w:rFonts w:ascii="Verdana" w:hAnsi="Verdana"/>
        </w:rPr>
        <w:t>buku</w:t>
      </w:r>
      <w:r w:rsidR="00B10A49">
        <w:rPr>
          <w:rFonts w:ascii="Verdana" w:hAnsi="Verdana"/>
        </w:rPr>
        <w:t xml:space="preserve"> </w:t>
      </w:r>
      <w:r w:rsidRPr="00343F90">
        <w:rPr>
          <w:rFonts w:ascii="Verdana" w:hAnsi="Verdana"/>
        </w:rPr>
        <w:t>sebuah</w:t>
      </w:r>
      <w:r w:rsidR="00B10A49">
        <w:rPr>
          <w:rFonts w:ascii="Verdana" w:hAnsi="Verdana"/>
        </w:rPr>
        <w:t xml:space="preserve"> </w:t>
      </w:r>
      <w:r w:rsidRPr="00343F90">
        <w:rPr>
          <w:rFonts w:ascii="Verdana" w:hAnsi="Verdana"/>
        </w:rPr>
        <w:t>aktiva</w:t>
      </w:r>
      <w:r w:rsidR="00B10A49">
        <w:rPr>
          <w:rFonts w:ascii="Verdana" w:hAnsi="Verdana"/>
        </w:rPr>
        <w:t xml:space="preserve"> </w:t>
      </w:r>
      <w:r w:rsidRPr="00343F90">
        <w:rPr>
          <w:rFonts w:ascii="Verdana" w:hAnsi="Verdana"/>
        </w:rPr>
        <w:t>pada</w:t>
      </w:r>
      <w:r w:rsidR="00B10A49">
        <w:rPr>
          <w:rFonts w:ascii="Verdana" w:hAnsi="Verdana"/>
        </w:rPr>
        <w:t xml:space="preserve"> </w:t>
      </w:r>
      <w:r w:rsidRPr="00343F90">
        <w:rPr>
          <w:rFonts w:ascii="Verdana" w:hAnsi="Verdana"/>
        </w:rPr>
        <w:t>tahun</w:t>
      </w:r>
      <w:r w:rsidR="00B10A49">
        <w:rPr>
          <w:rFonts w:ascii="Verdana" w:hAnsi="Verdana"/>
        </w:rPr>
        <w:t xml:space="preserve"> </w:t>
      </w:r>
      <w:r w:rsidRPr="00343F90">
        <w:rPr>
          <w:rFonts w:ascii="Verdana" w:hAnsi="Verdana"/>
        </w:rPr>
        <w:t>tertentu.</w:t>
      </w:r>
    </w:p>
    <w:p w:rsidR="00A640A0" w:rsidRPr="00343F90" w:rsidRDefault="00A640A0" w:rsidP="00812019">
      <w:pPr>
        <w:spacing w:after="0" w:line="480" w:lineRule="auto"/>
        <w:rPr>
          <w:rFonts w:ascii="Verdana" w:hAnsi="Verdana"/>
        </w:rPr>
      </w:pPr>
    </w:p>
    <w:p w:rsidR="00B20332" w:rsidRPr="00343F90" w:rsidRDefault="00B20332" w:rsidP="00812019">
      <w:pPr>
        <w:pStyle w:val="ListParagraph"/>
        <w:numPr>
          <w:ilvl w:val="1"/>
          <w:numId w:val="1"/>
        </w:numPr>
        <w:spacing w:after="0" w:line="480" w:lineRule="auto"/>
        <w:rPr>
          <w:rFonts w:ascii="Verdana" w:hAnsi="Verdana"/>
          <w:b/>
        </w:rPr>
      </w:pPr>
      <w:r w:rsidRPr="00343F90">
        <w:rPr>
          <w:rFonts w:ascii="Verdana" w:hAnsi="Verdana"/>
          <w:b/>
        </w:rPr>
        <w:t>Ruang</w:t>
      </w:r>
      <w:r w:rsidR="00566A2F">
        <w:rPr>
          <w:rFonts w:ascii="Verdana" w:hAnsi="Verdana"/>
          <w:b/>
          <w:lang w:val="en-US"/>
        </w:rPr>
        <w:t xml:space="preserve"> </w:t>
      </w:r>
      <w:r w:rsidRPr="00343F90">
        <w:rPr>
          <w:rFonts w:ascii="Verdana" w:hAnsi="Verdana"/>
          <w:b/>
        </w:rPr>
        <w:t>Lingkup</w:t>
      </w:r>
    </w:p>
    <w:p w:rsidR="009137C5" w:rsidRPr="00343F90" w:rsidRDefault="009137C5" w:rsidP="00812019">
      <w:pPr>
        <w:spacing w:after="0" w:line="480" w:lineRule="auto"/>
        <w:ind w:left="-1" w:firstLine="852"/>
        <w:rPr>
          <w:rFonts w:ascii="Verdana" w:hAnsi="Verdana"/>
        </w:rPr>
      </w:pPr>
      <w:r w:rsidRPr="00343F90">
        <w:rPr>
          <w:rFonts w:ascii="Verdana" w:hAnsi="Verdana"/>
        </w:rPr>
        <w:t>Lingkup</w:t>
      </w:r>
      <w:r w:rsidR="00B10A49">
        <w:rPr>
          <w:rFonts w:ascii="Verdana" w:hAnsi="Verdana"/>
        </w:rPr>
        <w:t xml:space="preserve"> </w:t>
      </w:r>
      <w:r w:rsidRPr="00343F90">
        <w:rPr>
          <w:rFonts w:ascii="Verdana" w:hAnsi="Verdana"/>
        </w:rPr>
        <w:t>permasalahan yang diteliti</w:t>
      </w:r>
      <w:r w:rsidR="00B10A49">
        <w:rPr>
          <w:rFonts w:ascii="Verdana" w:hAnsi="Verdana"/>
        </w:rPr>
        <w:t xml:space="preserve"> </w:t>
      </w:r>
      <w:r w:rsidRPr="00343F90">
        <w:rPr>
          <w:rFonts w:ascii="Verdana" w:hAnsi="Verdana"/>
        </w:rPr>
        <w:t>meliputi:</w:t>
      </w:r>
    </w:p>
    <w:p w:rsidR="009137C5" w:rsidRPr="001849D8" w:rsidRDefault="009137C5" w:rsidP="00812019">
      <w:pPr>
        <w:pStyle w:val="ListParagraph"/>
        <w:numPr>
          <w:ilvl w:val="0"/>
          <w:numId w:val="3"/>
        </w:numPr>
        <w:spacing w:after="0" w:line="480" w:lineRule="auto"/>
        <w:jc w:val="both"/>
        <w:rPr>
          <w:rFonts w:ascii="Verdana" w:hAnsi="Verdana"/>
          <w:lang w:val="en-US"/>
        </w:rPr>
      </w:pPr>
      <w:r w:rsidRPr="00343F90">
        <w:rPr>
          <w:rFonts w:ascii="Verdana" w:hAnsi="Verdana"/>
        </w:rPr>
        <w:lastRenderedPageBreak/>
        <w:t>Proses perhitungan</w:t>
      </w:r>
      <w:r w:rsidR="00B10A49">
        <w:rPr>
          <w:rFonts w:ascii="Verdana" w:hAnsi="Verdana"/>
        </w:rPr>
        <w:t xml:space="preserve"> </w:t>
      </w:r>
      <w:r w:rsidRPr="00343F90">
        <w:rPr>
          <w:rFonts w:ascii="Verdana" w:hAnsi="Verdana"/>
        </w:rPr>
        <w:t>menggunakan 4 metode</w:t>
      </w:r>
      <w:r w:rsidR="00B10A49">
        <w:rPr>
          <w:rFonts w:ascii="Verdana" w:hAnsi="Verdana"/>
        </w:rPr>
        <w:t xml:space="preserve"> </w:t>
      </w:r>
      <w:r w:rsidRPr="00343F90">
        <w:rPr>
          <w:rFonts w:ascii="Verdana" w:hAnsi="Verdana"/>
        </w:rPr>
        <w:t>depresiasi. Yaitu</w:t>
      </w:r>
      <w:r w:rsidR="00B10A49">
        <w:rPr>
          <w:rFonts w:ascii="Verdana" w:hAnsi="Verdana"/>
        </w:rPr>
        <w:t xml:space="preserve"> </w:t>
      </w:r>
      <w:r w:rsidRPr="00343F90">
        <w:rPr>
          <w:rFonts w:ascii="Verdana" w:hAnsi="Verdana"/>
        </w:rPr>
        <w:t>metode</w:t>
      </w:r>
      <w:r w:rsidR="00B10A49">
        <w:rPr>
          <w:rFonts w:ascii="Verdana" w:hAnsi="Verdana"/>
        </w:rPr>
        <w:t xml:space="preserve"> </w:t>
      </w:r>
      <w:r w:rsidRPr="00343F90">
        <w:rPr>
          <w:rFonts w:ascii="Verdana" w:hAnsi="Verdana"/>
        </w:rPr>
        <w:t>garis</w:t>
      </w:r>
      <w:r w:rsidR="00B10A49">
        <w:rPr>
          <w:rFonts w:ascii="Verdana" w:hAnsi="Verdana"/>
        </w:rPr>
        <w:t xml:space="preserve"> </w:t>
      </w:r>
      <w:r w:rsidRPr="00343F90">
        <w:rPr>
          <w:rFonts w:ascii="Verdana" w:hAnsi="Verdana"/>
        </w:rPr>
        <w:t>lurus, metode</w:t>
      </w:r>
      <w:r w:rsidR="00B10A49">
        <w:rPr>
          <w:rFonts w:ascii="Verdana" w:hAnsi="Verdana"/>
        </w:rPr>
        <w:t xml:space="preserve"> </w:t>
      </w:r>
      <w:r w:rsidRPr="00343F90">
        <w:rPr>
          <w:rFonts w:ascii="Verdana" w:hAnsi="Verdana"/>
        </w:rPr>
        <w:t>saldo</w:t>
      </w:r>
      <w:r w:rsidR="00B10A49">
        <w:rPr>
          <w:rFonts w:ascii="Verdana" w:hAnsi="Verdana"/>
        </w:rPr>
        <w:t xml:space="preserve"> </w:t>
      </w:r>
      <w:r w:rsidRPr="00343F90">
        <w:rPr>
          <w:rFonts w:ascii="Verdana" w:hAnsi="Verdana"/>
        </w:rPr>
        <w:t xml:space="preserve">menurun, metode jumlah angka tahun dan metode satuan kegiatan. </w:t>
      </w:r>
    </w:p>
    <w:p w:rsidR="001849D8" w:rsidRPr="001849D8" w:rsidRDefault="001849D8" w:rsidP="001849D8">
      <w:pPr>
        <w:pStyle w:val="ListParagraph"/>
        <w:numPr>
          <w:ilvl w:val="0"/>
          <w:numId w:val="3"/>
        </w:numPr>
        <w:spacing w:after="0" w:line="480" w:lineRule="auto"/>
        <w:jc w:val="both"/>
        <w:rPr>
          <w:rFonts w:ascii="Verdana" w:hAnsi="Verdana"/>
          <w:lang w:val="en-US"/>
        </w:rPr>
      </w:pPr>
      <w:r>
        <w:rPr>
          <w:rFonts w:ascii="Verdana" w:hAnsi="Verdana"/>
        </w:rPr>
        <w:t>Untuk perhitungan metode garis lurus dan metode saldo menurun</w:t>
      </w:r>
      <w:r w:rsidR="00B10A49">
        <w:rPr>
          <w:rFonts w:ascii="Verdana" w:hAnsi="Verdana"/>
        </w:rPr>
        <w:t xml:space="preserve"> </w:t>
      </w:r>
      <w:r>
        <w:rPr>
          <w:rFonts w:ascii="Verdana" w:hAnsi="Verdana"/>
        </w:rPr>
        <w:t>menyesuaikan peraturan yang berlaku di perpajakan. Sedangkan untuk metode jumlah angka tahun dan metode satuan kegiatan tidak mengikuti peraturan perpajakan. Tetapi hanya mengikuti kebutuhan user.</w:t>
      </w:r>
      <w:bookmarkStart w:id="0" w:name="_GoBack"/>
      <w:bookmarkEnd w:id="0"/>
    </w:p>
    <w:p w:rsidR="00343F90" w:rsidRPr="00343F90" w:rsidRDefault="00343F90" w:rsidP="00812019">
      <w:pPr>
        <w:pStyle w:val="ListParagraph"/>
        <w:numPr>
          <w:ilvl w:val="0"/>
          <w:numId w:val="3"/>
        </w:numPr>
        <w:spacing w:after="0" w:line="480" w:lineRule="auto"/>
        <w:jc w:val="both"/>
        <w:rPr>
          <w:rFonts w:ascii="Verdana" w:hAnsi="Verdana"/>
          <w:lang w:val="en-US"/>
        </w:rPr>
      </w:pPr>
      <w:r>
        <w:rPr>
          <w:rFonts w:ascii="Verdana" w:hAnsi="Verdana"/>
        </w:rPr>
        <w:t>Berdasarkan peraturan perpajakan, untuk penghitungan harta berwujud bangunan hanya boleh dihitung menggunakan metode garis lurus.</w:t>
      </w:r>
    </w:p>
    <w:p w:rsidR="00343F90" w:rsidRPr="00BB397F" w:rsidRDefault="00343F90" w:rsidP="00812019">
      <w:pPr>
        <w:pStyle w:val="ListParagraph"/>
        <w:numPr>
          <w:ilvl w:val="0"/>
          <w:numId w:val="3"/>
        </w:numPr>
        <w:spacing w:after="0" w:line="480" w:lineRule="auto"/>
        <w:jc w:val="both"/>
        <w:rPr>
          <w:rFonts w:ascii="Verdana" w:hAnsi="Verdana"/>
          <w:lang w:val="en-US"/>
        </w:rPr>
      </w:pPr>
      <w:r>
        <w:rPr>
          <w:rFonts w:ascii="Verdana" w:hAnsi="Verdana"/>
        </w:rPr>
        <w:t xml:space="preserve">Masa manfaat dan tarif penyusutan harta berwujud mengikuti peraturan </w:t>
      </w:r>
      <w:r w:rsidR="00BB397F">
        <w:rPr>
          <w:rFonts w:ascii="Verdana" w:hAnsi="Verdana"/>
        </w:rPr>
        <w:t>Pasal 11 UU No.17 sebagai berikut :</w:t>
      </w:r>
    </w:p>
    <w:tbl>
      <w:tblPr>
        <w:tblStyle w:val="TableGrid"/>
        <w:tblW w:w="8505" w:type="dxa"/>
        <w:tblInd w:w="108" w:type="dxa"/>
        <w:tblLook w:val="04A0"/>
      </w:tblPr>
      <w:tblGrid>
        <w:gridCol w:w="2552"/>
        <w:gridCol w:w="1559"/>
        <w:gridCol w:w="1985"/>
        <w:gridCol w:w="2409"/>
      </w:tblGrid>
      <w:tr w:rsidR="00BB397F" w:rsidTr="00BB397F">
        <w:tc>
          <w:tcPr>
            <w:tcW w:w="2552" w:type="dxa"/>
          </w:tcPr>
          <w:p w:rsidR="00BB397F" w:rsidRPr="00BB397F" w:rsidRDefault="00BB397F" w:rsidP="00BB397F">
            <w:pPr>
              <w:pStyle w:val="ListParagraph"/>
              <w:spacing w:line="480" w:lineRule="auto"/>
              <w:ind w:left="0"/>
              <w:jc w:val="center"/>
              <w:rPr>
                <w:rFonts w:ascii="Verdana" w:hAnsi="Verdana"/>
                <w:sz w:val="18"/>
                <w:szCs w:val="18"/>
              </w:rPr>
            </w:pPr>
            <w:r w:rsidRPr="00BB397F">
              <w:rPr>
                <w:rFonts w:ascii="Verdana" w:hAnsi="Verdana"/>
                <w:sz w:val="18"/>
                <w:szCs w:val="18"/>
              </w:rPr>
              <w:t>Kelompok Harta Berwujud</w:t>
            </w:r>
          </w:p>
        </w:tc>
        <w:tc>
          <w:tcPr>
            <w:tcW w:w="1559" w:type="dxa"/>
          </w:tcPr>
          <w:p w:rsidR="00BB397F" w:rsidRPr="00BB397F" w:rsidRDefault="00BB397F" w:rsidP="00BB397F">
            <w:pPr>
              <w:pStyle w:val="ListParagraph"/>
              <w:spacing w:line="480" w:lineRule="auto"/>
              <w:ind w:left="0"/>
              <w:jc w:val="center"/>
              <w:rPr>
                <w:rFonts w:ascii="Verdana" w:hAnsi="Verdana"/>
                <w:sz w:val="18"/>
                <w:szCs w:val="18"/>
              </w:rPr>
            </w:pPr>
            <w:r w:rsidRPr="00BB397F">
              <w:rPr>
                <w:rFonts w:ascii="Verdana" w:hAnsi="Verdana"/>
                <w:sz w:val="18"/>
                <w:szCs w:val="18"/>
              </w:rPr>
              <w:t>Masa Manfaat</w:t>
            </w:r>
          </w:p>
        </w:tc>
        <w:tc>
          <w:tcPr>
            <w:tcW w:w="1985" w:type="dxa"/>
          </w:tcPr>
          <w:p w:rsidR="00BB397F" w:rsidRDefault="00BB397F" w:rsidP="00BB397F">
            <w:pPr>
              <w:pStyle w:val="ListParagraph"/>
              <w:spacing w:line="480" w:lineRule="auto"/>
              <w:ind w:left="0"/>
              <w:jc w:val="center"/>
              <w:rPr>
                <w:rFonts w:ascii="Verdana" w:hAnsi="Verdana"/>
                <w:sz w:val="18"/>
                <w:szCs w:val="18"/>
              </w:rPr>
            </w:pPr>
            <w:r w:rsidRPr="00BB397F">
              <w:rPr>
                <w:rFonts w:ascii="Verdana" w:hAnsi="Verdana"/>
                <w:sz w:val="18"/>
                <w:szCs w:val="18"/>
              </w:rPr>
              <w:t>Tarif Penyusutan</w:t>
            </w:r>
          </w:p>
          <w:p w:rsidR="00BB397F" w:rsidRPr="00BB397F" w:rsidRDefault="00BB397F" w:rsidP="00BB397F">
            <w:pPr>
              <w:pStyle w:val="ListParagraph"/>
              <w:spacing w:line="480" w:lineRule="auto"/>
              <w:ind w:left="0"/>
              <w:jc w:val="center"/>
              <w:rPr>
                <w:rFonts w:ascii="Verdana" w:hAnsi="Verdana"/>
                <w:sz w:val="18"/>
                <w:szCs w:val="18"/>
              </w:rPr>
            </w:pPr>
            <w:r w:rsidRPr="00BB397F">
              <w:rPr>
                <w:rFonts w:ascii="Verdana" w:hAnsi="Verdana"/>
                <w:sz w:val="18"/>
                <w:szCs w:val="18"/>
              </w:rPr>
              <w:t>Metode Garis Lurus</w:t>
            </w:r>
          </w:p>
        </w:tc>
        <w:tc>
          <w:tcPr>
            <w:tcW w:w="2409" w:type="dxa"/>
          </w:tcPr>
          <w:p w:rsidR="00BB397F" w:rsidRDefault="00BB397F" w:rsidP="00BB397F">
            <w:pPr>
              <w:pStyle w:val="ListParagraph"/>
              <w:spacing w:line="480" w:lineRule="auto"/>
              <w:ind w:left="0"/>
              <w:jc w:val="center"/>
              <w:rPr>
                <w:rFonts w:ascii="Verdana" w:hAnsi="Verdana"/>
                <w:sz w:val="18"/>
                <w:szCs w:val="18"/>
              </w:rPr>
            </w:pPr>
            <w:r w:rsidRPr="00BB397F">
              <w:rPr>
                <w:rFonts w:ascii="Verdana" w:hAnsi="Verdana"/>
                <w:sz w:val="18"/>
                <w:szCs w:val="18"/>
              </w:rPr>
              <w:t>Tarif Penyusutan</w:t>
            </w:r>
          </w:p>
          <w:p w:rsidR="00BB397F" w:rsidRPr="00BB397F" w:rsidRDefault="00BB397F" w:rsidP="00BB397F">
            <w:pPr>
              <w:pStyle w:val="ListParagraph"/>
              <w:spacing w:line="480" w:lineRule="auto"/>
              <w:ind w:left="0"/>
              <w:jc w:val="center"/>
              <w:rPr>
                <w:rFonts w:ascii="Verdana" w:hAnsi="Verdana"/>
                <w:sz w:val="18"/>
                <w:szCs w:val="18"/>
              </w:rPr>
            </w:pPr>
            <w:r w:rsidRPr="00BB397F">
              <w:rPr>
                <w:rFonts w:ascii="Verdana" w:hAnsi="Verdana"/>
                <w:sz w:val="18"/>
                <w:szCs w:val="18"/>
              </w:rPr>
              <w:t>Metode Saldo Menurun</w:t>
            </w:r>
          </w:p>
        </w:tc>
      </w:tr>
      <w:tr w:rsidR="00BB397F" w:rsidRPr="00BB397F" w:rsidTr="00BB397F">
        <w:tc>
          <w:tcPr>
            <w:tcW w:w="2552" w:type="dxa"/>
          </w:tcPr>
          <w:p w:rsidR="00BB397F" w:rsidRPr="00BB397F" w:rsidRDefault="00BB397F" w:rsidP="00BB397F">
            <w:pPr>
              <w:pStyle w:val="ListParagraph"/>
              <w:numPr>
                <w:ilvl w:val="0"/>
                <w:numId w:val="4"/>
              </w:numPr>
              <w:spacing w:line="480" w:lineRule="auto"/>
              <w:ind w:left="318" w:hanging="284"/>
              <w:rPr>
                <w:rFonts w:ascii="Verdana" w:hAnsi="Verdana"/>
                <w:sz w:val="18"/>
                <w:szCs w:val="18"/>
              </w:rPr>
            </w:pPr>
            <w:r w:rsidRPr="00BB397F">
              <w:rPr>
                <w:rFonts w:ascii="Verdana" w:hAnsi="Verdana"/>
                <w:sz w:val="18"/>
                <w:szCs w:val="18"/>
              </w:rPr>
              <w:t>Bukan Bangunan :</w:t>
            </w:r>
          </w:p>
          <w:p w:rsidR="00BB397F" w:rsidRPr="00BB397F" w:rsidRDefault="00BB397F" w:rsidP="00BB397F">
            <w:pPr>
              <w:pStyle w:val="ListParagraph"/>
              <w:numPr>
                <w:ilvl w:val="0"/>
                <w:numId w:val="5"/>
              </w:numPr>
              <w:spacing w:line="480" w:lineRule="auto"/>
              <w:ind w:left="459" w:hanging="283"/>
              <w:rPr>
                <w:rFonts w:ascii="Verdana" w:hAnsi="Verdana"/>
                <w:sz w:val="18"/>
                <w:szCs w:val="18"/>
              </w:rPr>
            </w:pPr>
            <w:r w:rsidRPr="00BB397F">
              <w:rPr>
                <w:rFonts w:ascii="Verdana" w:hAnsi="Verdana"/>
                <w:sz w:val="18"/>
                <w:szCs w:val="18"/>
              </w:rPr>
              <w:t>Kelompok I</w:t>
            </w:r>
          </w:p>
          <w:p w:rsidR="00BB397F" w:rsidRPr="00BB397F" w:rsidRDefault="00BB397F" w:rsidP="00BB397F">
            <w:pPr>
              <w:pStyle w:val="ListParagraph"/>
              <w:numPr>
                <w:ilvl w:val="0"/>
                <w:numId w:val="5"/>
              </w:numPr>
              <w:spacing w:line="480" w:lineRule="auto"/>
              <w:ind w:left="459" w:hanging="283"/>
              <w:rPr>
                <w:rFonts w:ascii="Verdana" w:hAnsi="Verdana"/>
                <w:sz w:val="18"/>
                <w:szCs w:val="18"/>
              </w:rPr>
            </w:pPr>
            <w:r w:rsidRPr="00BB397F">
              <w:rPr>
                <w:rFonts w:ascii="Verdana" w:hAnsi="Verdana"/>
                <w:sz w:val="18"/>
                <w:szCs w:val="18"/>
              </w:rPr>
              <w:t>Kelompok II</w:t>
            </w:r>
          </w:p>
          <w:p w:rsidR="00BB397F" w:rsidRPr="00BB397F" w:rsidRDefault="00BB397F" w:rsidP="00BB397F">
            <w:pPr>
              <w:pStyle w:val="ListParagraph"/>
              <w:numPr>
                <w:ilvl w:val="0"/>
                <w:numId w:val="5"/>
              </w:numPr>
              <w:spacing w:line="480" w:lineRule="auto"/>
              <w:ind w:left="459" w:hanging="283"/>
              <w:rPr>
                <w:rFonts w:ascii="Verdana" w:hAnsi="Verdana"/>
                <w:sz w:val="18"/>
                <w:szCs w:val="18"/>
              </w:rPr>
            </w:pPr>
            <w:r w:rsidRPr="00BB397F">
              <w:rPr>
                <w:rFonts w:ascii="Verdana" w:hAnsi="Verdana"/>
                <w:sz w:val="18"/>
                <w:szCs w:val="18"/>
              </w:rPr>
              <w:t>Kelompok  III</w:t>
            </w:r>
          </w:p>
          <w:p w:rsidR="00BB397F" w:rsidRPr="00BB397F" w:rsidRDefault="00BB397F" w:rsidP="00BB397F">
            <w:pPr>
              <w:pStyle w:val="ListParagraph"/>
              <w:numPr>
                <w:ilvl w:val="0"/>
                <w:numId w:val="5"/>
              </w:numPr>
              <w:spacing w:line="480" w:lineRule="auto"/>
              <w:ind w:left="459" w:hanging="283"/>
              <w:rPr>
                <w:rFonts w:ascii="Verdana" w:hAnsi="Verdana"/>
                <w:sz w:val="18"/>
                <w:szCs w:val="18"/>
              </w:rPr>
            </w:pPr>
            <w:r w:rsidRPr="00BB397F">
              <w:rPr>
                <w:rFonts w:ascii="Verdana" w:hAnsi="Verdana"/>
                <w:sz w:val="18"/>
                <w:szCs w:val="18"/>
              </w:rPr>
              <w:t>Kelompok  IV</w:t>
            </w:r>
          </w:p>
          <w:p w:rsidR="00BB397F" w:rsidRPr="00BB397F" w:rsidRDefault="00BB397F" w:rsidP="00BB397F">
            <w:pPr>
              <w:pStyle w:val="ListParagraph"/>
              <w:numPr>
                <w:ilvl w:val="0"/>
                <w:numId w:val="4"/>
              </w:numPr>
              <w:spacing w:line="480" w:lineRule="auto"/>
              <w:ind w:left="318" w:hanging="284"/>
              <w:rPr>
                <w:rFonts w:ascii="Verdana" w:hAnsi="Verdana"/>
                <w:sz w:val="18"/>
                <w:szCs w:val="18"/>
              </w:rPr>
            </w:pPr>
            <w:r w:rsidRPr="00BB397F">
              <w:rPr>
                <w:rFonts w:ascii="Verdana" w:hAnsi="Verdana"/>
                <w:sz w:val="18"/>
                <w:szCs w:val="18"/>
              </w:rPr>
              <w:t>Bangunan :</w:t>
            </w:r>
          </w:p>
          <w:p w:rsidR="00BB397F" w:rsidRPr="00BB397F" w:rsidRDefault="00BB397F" w:rsidP="00BB397F">
            <w:pPr>
              <w:pStyle w:val="ListParagraph"/>
              <w:numPr>
                <w:ilvl w:val="0"/>
                <w:numId w:val="6"/>
              </w:numPr>
              <w:spacing w:line="480" w:lineRule="auto"/>
              <w:ind w:left="459" w:hanging="283"/>
              <w:rPr>
                <w:rFonts w:ascii="Verdana" w:hAnsi="Verdana"/>
                <w:sz w:val="18"/>
                <w:szCs w:val="18"/>
              </w:rPr>
            </w:pPr>
            <w:r w:rsidRPr="00BB397F">
              <w:rPr>
                <w:rFonts w:ascii="Verdana" w:hAnsi="Verdana"/>
                <w:sz w:val="18"/>
                <w:szCs w:val="18"/>
              </w:rPr>
              <w:t>Permanen</w:t>
            </w:r>
          </w:p>
          <w:p w:rsidR="00BB397F" w:rsidRPr="00BB397F" w:rsidRDefault="00BB397F" w:rsidP="00BB397F">
            <w:pPr>
              <w:pStyle w:val="ListParagraph"/>
              <w:numPr>
                <w:ilvl w:val="0"/>
                <w:numId w:val="6"/>
              </w:numPr>
              <w:spacing w:line="480" w:lineRule="auto"/>
              <w:ind w:left="459" w:hanging="283"/>
              <w:rPr>
                <w:rFonts w:ascii="Verdana" w:hAnsi="Verdana"/>
                <w:sz w:val="18"/>
                <w:szCs w:val="18"/>
              </w:rPr>
            </w:pPr>
            <w:r w:rsidRPr="00BB397F">
              <w:rPr>
                <w:rFonts w:ascii="Verdana" w:hAnsi="Verdana"/>
                <w:sz w:val="18"/>
                <w:szCs w:val="18"/>
              </w:rPr>
              <w:t>Tidak Permanen</w:t>
            </w:r>
          </w:p>
        </w:tc>
        <w:tc>
          <w:tcPr>
            <w:tcW w:w="1559" w:type="dxa"/>
          </w:tcPr>
          <w:p w:rsidR="00BB397F" w:rsidRPr="00BB397F" w:rsidRDefault="00BB397F" w:rsidP="00BB397F">
            <w:pPr>
              <w:pStyle w:val="ListParagraph"/>
              <w:spacing w:line="480" w:lineRule="auto"/>
              <w:ind w:left="0"/>
              <w:jc w:val="center"/>
              <w:rPr>
                <w:rFonts w:ascii="Verdana" w:hAnsi="Verdana"/>
                <w:sz w:val="18"/>
                <w:szCs w:val="18"/>
              </w:rPr>
            </w:pPr>
          </w:p>
          <w:p w:rsidR="00BB397F" w:rsidRPr="00BB397F" w:rsidRDefault="00BB397F" w:rsidP="00BB397F">
            <w:pPr>
              <w:pStyle w:val="ListParagraph"/>
              <w:spacing w:line="480" w:lineRule="auto"/>
              <w:ind w:left="0"/>
              <w:jc w:val="center"/>
              <w:rPr>
                <w:rFonts w:ascii="Verdana" w:hAnsi="Verdana"/>
                <w:sz w:val="18"/>
                <w:szCs w:val="18"/>
              </w:rPr>
            </w:pPr>
            <w:r w:rsidRPr="00BB397F">
              <w:rPr>
                <w:rFonts w:ascii="Verdana" w:hAnsi="Verdana"/>
                <w:sz w:val="18"/>
                <w:szCs w:val="18"/>
              </w:rPr>
              <w:t>4 Tahun</w:t>
            </w:r>
          </w:p>
          <w:p w:rsidR="00BB397F" w:rsidRDefault="00BB397F" w:rsidP="00BB397F">
            <w:pPr>
              <w:pStyle w:val="ListParagraph"/>
              <w:spacing w:line="480" w:lineRule="auto"/>
              <w:ind w:left="0"/>
              <w:jc w:val="center"/>
              <w:rPr>
                <w:rFonts w:ascii="Verdana" w:hAnsi="Verdana"/>
                <w:sz w:val="18"/>
                <w:szCs w:val="18"/>
              </w:rPr>
            </w:pPr>
            <w:r>
              <w:rPr>
                <w:rFonts w:ascii="Verdana" w:hAnsi="Verdana"/>
                <w:sz w:val="18"/>
                <w:szCs w:val="18"/>
              </w:rPr>
              <w:t>8 Tahun</w:t>
            </w:r>
          </w:p>
          <w:p w:rsidR="00BB397F" w:rsidRDefault="00BB397F" w:rsidP="00BB397F">
            <w:pPr>
              <w:pStyle w:val="ListParagraph"/>
              <w:spacing w:line="480" w:lineRule="auto"/>
              <w:ind w:left="0"/>
              <w:jc w:val="center"/>
              <w:rPr>
                <w:rFonts w:ascii="Verdana" w:hAnsi="Verdana"/>
                <w:sz w:val="18"/>
                <w:szCs w:val="18"/>
              </w:rPr>
            </w:pPr>
            <w:r>
              <w:rPr>
                <w:rFonts w:ascii="Verdana" w:hAnsi="Verdana"/>
                <w:sz w:val="18"/>
                <w:szCs w:val="18"/>
              </w:rPr>
              <w:t>16 Tahun</w:t>
            </w:r>
          </w:p>
          <w:p w:rsidR="00BB397F" w:rsidRDefault="00BB397F" w:rsidP="00BB397F">
            <w:pPr>
              <w:pStyle w:val="ListParagraph"/>
              <w:spacing w:line="480" w:lineRule="auto"/>
              <w:ind w:left="0"/>
              <w:jc w:val="center"/>
              <w:rPr>
                <w:rFonts w:ascii="Verdana" w:hAnsi="Verdana"/>
                <w:sz w:val="18"/>
                <w:szCs w:val="18"/>
              </w:rPr>
            </w:pPr>
            <w:r>
              <w:rPr>
                <w:rFonts w:ascii="Verdana" w:hAnsi="Verdana"/>
                <w:sz w:val="18"/>
                <w:szCs w:val="18"/>
              </w:rPr>
              <w:t>20 Tahun</w:t>
            </w:r>
          </w:p>
          <w:p w:rsidR="00BB397F" w:rsidRDefault="00BB397F" w:rsidP="00BB397F">
            <w:pPr>
              <w:pStyle w:val="ListParagraph"/>
              <w:spacing w:line="480" w:lineRule="auto"/>
              <w:ind w:left="0"/>
              <w:jc w:val="center"/>
              <w:rPr>
                <w:rFonts w:ascii="Verdana" w:hAnsi="Verdana"/>
                <w:sz w:val="18"/>
                <w:szCs w:val="18"/>
              </w:rPr>
            </w:pPr>
          </w:p>
          <w:p w:rsidR="00BB397F" w:rsidRDefault="00BB397F" w:rsidP="00BB397F">
            <w:pPr>
              <w:pStyle w:val="ListParagraph"/>
              <w:spacing w:line="480" w:lineRule="auto"/>
              <w:ind w:left="0"/>
              <w:jc w:val="center"/>
              <w:rPr>
                <w:rFonts w:ascii="Verdana" w:hAnsi="Verdana"/>
                <w:sz w:val="18"/>
                <w:szCs w:val="18"/>
              </w:rPr>
            </w:pPr>
            <w:r>
              <w:rPr>
                <w:rFonts w:ascii="Verdana" w:hAnsi="Verdana"/>
                <w:sz w:val="18"/>
                <w:szCs w:val="18"/>
              </w:rPr>
              <w:t>20 Tahun</w:t>
            </w:r>
          </w:p>
          <w:p w:rsidR="00BB397F" w:rsidRPr="00BB397F" w:rsidRDefault="00BB397F" w:rsidP="00BB397F">
            <w:pPr>
              <w:pStyle w:val="ListParagraph"/>
              <w:spacing w:line="480" w:lineRule="auto"/>
              <w:ind w:left="0"/>
              <w:jc w:val="center"/>
              <w:rPr>
                <w:rFonts w:ascii="Verdana" w:hAnsi="Verdana"/>
                <w:sz w:val="18"/>
                <w:szCs w:val="18"/>
              </w:rPr>
            </w:pPr>
            <w:r>
              <w:rPr>
                <w:rFonts w:ascii="Verdana" w:hAnsi="Verdana"/>
                <w:sz w:val="18"/>
                <w:szCs w:val="18"/>
              </w:rPr>
              <w:t>10 Tahun</w:t>
            </w:r>
          </w:p>
        </w:tc>
        <w:tc>
          <w:tcPr>
            <w:tcW w:w="1985" w:type="dxa"/>
          </w:tcPr>
          <w:p w:rsidR="00BB397F" w:rsidRDefault="00BB397F" w:rsidP="00BB397F">
            <w:pPr>
              <w:pStyle w:val="ListParagraph"/>
              <w:spacing w:line="480" w:lineRule="auto"/>
              <w:ind w:left="0"/>
              <w:jc w:val="center"/>
              <w:rPr>
                <w:rFonts w:ascii="Verdana" w:hAnsi="Verdana"/>
                <w:sz w:val="18"/>
                <w:szCs w:val="18"/>
              </w:rPr>
            </w:pPr>
          </w:p>
          <w:p w:rsidR="00BB397F" w:rsidRDefault="00BB397F" w:rsidP="00BB397F">
            <w:pPr>
              <w:pStyle w:val="ListParagraph"/>
              <w:spacing w:line="480" w:lineRule="auto"/>
              <w:ind w:left="0"/>
              <w:jc w:val="center"/>
              <w:rPr>
                <w:rFonts w:ascii="Verdana" w:hAnsi="Verdana"/>
                <w:sz w:val="18"/>
                <w:szCs w:val="18"/>
              </w:rPr>
            </w:pPr>
            <w:r>
              <w:rPr>
                <w:rFonts w:ascii="Verdana" w:hAnsi="Verdana"/>
                <w:sz w:val="18"/>
                <w:szCs w:val="18"/>
              </w:rPr>
              <w:t>25%</w:t>
            </w:r>
          </w:p>
          <w:p w:rsidR="00BB397F" w:rsidRDefault="00BB397F" w:rsidP="00BB397F">
            <w:pPr>
              <w:pStyle w:val="ListParagraph"/>
              <w:spacing w:line="480" w:lineRule="auto"/>
              <w:ind w:left="0"/>
              <w:jc w:val="center"/>
              <w:rPr>
                <w:rFonts w:ascii="Verdana" w:hAnsi="Verdana"/>
                <w:sz w:val="18"/>
                <w:szCs w:val="18"/>
              </w:rPr>
            </w:pPr>
            <w:r>
              <w:rPr>
                <w:rFonts w:ascii="Verdana" w:hAnsi="Verdana"/>
                <w:sz w:val="18"/>
                <w:szCs w:val="18"/>
              </w:rPr>
              <w:t>12,5%</w:t>
            </w:r>
          </w:p>
          <w:p w:rsidR="00BB397F" w:rsidRDefault="00BB397F" w:rsidP="00BB397F">
            <w:pPr>
              <w:pStyle w:val="ListParagraph"/>
              <w:spacing w:line="480" w:lineRule="auto"/>
              <w:ind w:left="0"/>
              <w:jc w:val="center"/>
              <w:rPr>
                <w:rFonts w:ascii="Verdana" w:hAnsi="Verdana"/>
                <w:sz w:val="18"/>
                <w:szCs w:val="18"/>
              </w:rPr>
            </w:pPr>
            <w:r>
              <w:rPr>
                <w:rFonts w:ascii="Verdana" w:hAnsi="Verdana"/>
                <w:sz w:val="18"/>
                <w:szCs w:val="18"/>
              </w:rPr>
              <w:t>6,25%</w:t>
            </w:r>
          </w:p>
          <w:p w:rsidR="00BB397F" w:rsidRDefault="00BB397F" w:rsidP="00BB397F">
            <w:pPr>
              <w:pStyle w:val="ListParagraph"/>
              <w:spacing w:line="480" w:lineRule="auto"/>
              <w:ind w:left="0"/>
              <w:jc w:val="center"/>
              <w:rPr>
                <w:rFonts w:ascii="Verdana" w:hAnsi="Verdana"/>
                <w:sz w:val="18"/>
                <w:szCs w:val="18"/>
              </w:rPr>
            </w:pPr>
            <w:r>
              <w:rPr>
                <w:rFonts w:ascii="Verdana" w:hAnsi="Verdana"/>
                <w:sz w:val="18"/>
                <w:szCs w:val="18"/>
              </w:rPr>
              <w:t>5%</w:t>
            </w:r>
          </w:p>
          <w:p w:rsidR="00BB397F" w:rsidRDefault="00BB397F" w:rsidP="00BB397F">
            <w:pPr>
              <w:pStyle w:val="ListParagraph"/>
              <w:spacing w:line="480" w:lineRule="auto"/>
              <w:ind w:left="0"/>
              <w:jc w:val="center"/>
              <w:rPr>
                <w:rFonts w:ascii="Verdana" w:hAnsi="Verdana"/>
                <w:sz w:val="18"/>
                <w:szCs w:val="18"/>
              </w:rPr>
            </w:pPr>
          </w:p>
          <w:p w:rsidR="00BB397F" w:rsidRDefault="00BB397F" w:rsidP="00BB397F">
            <w:pPr>
              <w:pStyle w:val="ListParagraph"/>
              <w:spacing w:line="480" w:lineRule="auto"/>
              <w:ind w:left="0"/>
              <w:jc w:val="center"/>
              <w:rPr>
                <w:rFonts w:ascii="Verdana" w:hAnsi="Verdana"/>
                <w:sz w:val="18"/>
                <w:szCs w:val="18"/>
              </w:rPr>
            </w:pPr>
            <w:r>
              <w:rPr>
                <w:rFonts w:ascii="Verdana" w:hAnsi="Verdana"/>
                <w:sz w:val="18"/>
                <w:szCs w:val="18"/>
              </w:rPr>
              <w:t>5%</w:t>
            </w:r>
          </w:p>
          <w:p w:rsidR="00BB397F" w:rsidRPr="00BB397F" w:rsidRDefault="00BB397F" w:rsidP="00BB397F">
            <w:pPr>
              <w:pStyle w:val="ListParagraph"/>
              <w:spacing w:line="480" w:lineRule="auto"/>
              <w:ind w:left="0"/>
              <w:jc w:val="center"/>
              <w:rPr>
                <w:rFonts w:ascii="Verdana" w:hAnsi="Verdana"/>
                <w:sz w:val="18"/>
                <w:szCs w:val="18"/>
              </w:rPr>
            </w:pPr>
            <w:r>
              <w:rPr>
                <w:rFonts w:ascii="Verdana" w:hAnsi="Verdana"/>
                <w:sz w:val="18"/>
                <w:szCs w:val="18"/>
              </w:rPr>
              <w:t>10%</w:t>
            </w:r>
          </w:p>
        </w:tc>
        <w:tc>
          <w:tcPr>
            <w:tcW w:w="2409" w:type="dxa"/>
          </w:tcPr>
          <w:p w:rsidR="00BB397F" w:rsidRDefault="00BB397F" w:rsidP="00BB397F">
            <w:pPr>
              <w:pStyle w:val="ListParagraph"/>
              <w:spacing w:line="480" w:lineRule="auto"/>
              <w:ind w:left="0"/>
              <w:jc w:val="center"/>
              <w:rPr>
                <w:rFonts w:ascii="Verdana" w:hAnsi="Verdana"/>
                <w:sz w:val="18"/>
                <w:szCs w:val="18"/>
              </w:rPr>
            </w:pPr>
          </w:p>
          <w:p w:rsidR="00BF7407" w:rsidRDefault="00BF7407" w:rsidP="00BB397F">
            <w:pPr>
              <w:pStyle w:val="ListParagraph"/>
              <w:spacing w:line="480" w:lineRule="auto"/>
              <w:ind w:left="0"/>
              <w:jc w:val="center"/>
              <w:rPr>
                <w:rFonts w:ascii="Verdana" w:hAnsi="Verdana"/>
                <w:sz w:val="18"/>
                <w:szCs w:val="18"/>
              </w:rPr>
            </w:pPr>
            <w:r>
              <w:rPr>
                <w:rFonts w:ascii="Verdana" w:hAnsi="Verdana"/>
                <w:sz w:val="18"/>
                <w:szCs w:val="18"/>
              </w:rPr>
              <w:t>50%</w:t>
            </w:r>
          </w:p>
          <w:p w:rsidR="00BF7407" w:rsidRDefault="00BF7407" w:rsidP="00BB397F">
            <w:pPr>
              <w:pStyle w:val="ListParagraph"/>
              <w:spacing w:line="480" w:lineRule="auto"/>
              <w:ind w:left="0"/>
              <w:jc w:val="center"/>
              <w:rPr>
                <w:rFonts w:ascii="Verdana" w:hAnsi="Verdana"/>
                <w:sz w:val="18"/>
                <w:szCs w:val="18"/>
              </w:rPr>
            </w:pPr>
            <w:r>
              <w:rPr>
                <w:rFonts w:ascii="Verdana" w:hAnsi="Verdana"/>
                <w:sz w:val="18"/>
                <w:szCs w:val="18"/>
              </w:rPr>
              <w:t>25%</w:t>
            </w:r>
          </w:p>
          <w:p w:rsidR="00BF7407" w:rsidRDefault="00BF7407" w:rsidP="00BB397F">
            <w:pPr>
              <w:pStyle w:val="ListParagraph"/>
              <w:spacing w:line="480" w:lineRule="auto"/>
              <w:ind w:left="0"/>
              <w:jc w:val="center"/>
              <w:rPr>
                <w:rFonts w:ascii="Verdana" w:hAnsi="Verdana"/>
                <w:sz w:val="18"/>
                <w:szCs w:val="18"/>
              </w:rPr>
            </w:pPr>
            <w:r>
              <w:rPr>
                <w:rFonts w:ascii="Verdana" w:hAnsi="Verdana"/>
                <w:sz w:val="18"/>
                <w:szCs w:val="18"/>
              </w:rPr>
              <w:t>12,5%</w:t>
            </w:r>
          </w:p>
          <w:p w:rsidR="00BF7407" w:rsidRDefault="00BF7407" w:rsidP="00BB397F">
            <w:pPr>
              <w:pStyle w:val="ListParagraph"/>
              <w:spacing w:line="480" w:lineRule="auto"/>
              <w:ind w:left="0"/>
              <w:jc w:val="center"/>
              <w:rPr>
                <w:rFonts w:ascii="Verdana" w:hAnsi="Verdana"/>
                <w:sz w:val="18"/>
                <w:szCs w:val="18"/>
              </w:rPr>
            </w:pPr>
            <w:r>
              <w:rPr>
                <w:rFonts w:ascii="Verdana" w:hAnsi="Verdana"/>
                <w:sz w:val="18"/>
                <w:szCs w:val="18"/>
              </w:rPr>
              <w:t>10%</w:t>
            </w:r>
          </w:p>
          <w:p w:rsidR="00BF7407" w:rsidRDefault="00BF7407" w:rsidP="00BB397F">
            <w:pPr>
              <w:pStyle w:val="ListParagraph"/>
              <w:spacing w:line="480" w:lineRule="auto"/>
              <w:ind w:left="0"/>
              <w:jc w:val="center"/>
              <w:rPr>
                <w:rFonts w:ascii="Verdana" w:hAnsi="Verdana"/>
                <w:sz w:val="18"/>
                <w:szCs w:val="18"/>
              </w:rPr>
            </w:pPr>
          </w:p>
          <w:p w:rsidR="00BF7407" w:rsidRDefault="00BF7407" w:rsidP="00BB397F">
            <w:pPr>
              <w:pStyle w:val="ListParagraph"/>
              <w:spacing w:line="480" w:lineRule="auto"/>
              <w:ind w:left="0"/>
              <w:jc w:val="center"/>
              <w:rPr>
                <w:rFonts w:ascii="Verdana" w:hAnsi="Verdana"/>
                <w:sz w:val="18"/>
                <w:szCs w:val="18"/>
              </w:rPr>
            </w:pPr>
            <w:r>
              <w:rPr>
                <w:rFonts w:ascii="Verdana" w:hAnsi="Verdana"/>
                <w:sz w:val="18"/>
                <w:szCs w:val="18"/>
              </w:rPr>
              <w:t>-</w:t>
            </w:r>
          </w:p>
          <w:p w:rsidR="00BF7407" w:rsidRPr="00BB397F" w:rsidRDefault="00BF7407" w:rsidP="00BB397F">
            <w:pPr>
              <w:pStyle w:val="ListParagraph"/>
              <w:spacing w:line="480" w:lineRule="auto"/>
              <w:ind w:left="0"/>
              <w:jc w:val="center"/>
              <w:rPr>
                <w:rFonts w:ascii="Verdana" w:hAnsi="Verdana"/>
                <w:sz w:val="18"/>
                <w:szCs w:val="18"/>
              </w:rPr>
            </w:pPr>
            <w:r>
              <w:rPr>
                <w:rFonts w:ascii="Verdana" w:hAnsi="Verdana"/>
                <w:sz w:val="18"/>
                <w:szCs w:val="18"/>
              </w:rPr>
              <w:t>-</w:t>
            </w:r>
          </w:p>
        </w:tc>
      </w:tr>
    </w:tbl>
    <w:p w:rsidR="00BB397F" w:rsidRPr="00BB397F" w:rsidRDefault="00BB397F" w:rsidP="00BB397F">
      <w:pPr>
        <w:spacing w:after="0" w:line="480" w:lineRule="auto"/>
        <w:jc w:val="both"/>
        <w:rPr>
          <w:rFonts w:ascii="Verdana" w:hAnsi="Verdana"/>
          <w:sz w:val="18"/>
          <w:szCs w:val="18"/>
        </w:rPr>
      </w:pPr>
    </w:p>
    <w:p w:rsidR="009137C5" w:rsidRPr="00343F90" w:rsidRDefault="009137C5" w:rsidP="00812019">
      <w:pPr>
        <w:pStyle w:val="ListParagraph"/>
        <w:numPr>
          <w:ilvl w:val="0"/>
          <w:numId w:val="3"/>
        </w:numPr>
        <w:spacing w:after="0" w:line="480" w:lineRule="auto"/>
        <w:jc w:val="both"/>
        <w:rPr>
          <w:rFonts w:ascii="Verdana" w:hAnsi="Verdana"/>
        </w:rPr>
      </w:pPr>
      <w:r w:rsidRPr="00343F90">
        <w:rPr>
          <w:rFonts w:ascii="Verdana" w:hAnsi="Verdana"/>
        </w:rPr>
        <w:t>Perhitungan yang dilakukan</w:t>
      </w:r>
      <w:r w:rsidR="00B10A49">
        <w:rPr>
          <w:rFonts w:ascii="Verdana" w:hAnsi="Verdana"/>
        </w:rPr>
        <w:t xml:space="preserve"> </w:t>
      </w:r>
      <w:r w:rsidRPr="00343F90">
        <w:rPr>
          <w:rFonts w:ascii="Verdana" w:hAnsi="Verdana"/>
        </w:rPr>
        <w:t>dengan</w:t>
      </w:r>
      <w:r w:rsidR="00B10A49">
        <w:rPr>
          <w:rFonts w:ascii="Verdana" w:hAnsi="Verdana"/>
        </w:rPr>
        <w:t xml:space="preserve"> </w:t>
      </w:r>
      <w:r w:rsidRPr="00343F90">
        <w:rPr>
          <w:rFonts w:ascii="Verdana" w:hAnsi="Verdana"/>
        </w:rPr>
        <w:t>asumsi</w:t>
      </w:r>
      <w:r w:rsidR="00B10A49">
        <w:rPr>
          <w:rFonts w:ascii="Verdana" w:hAnsi="Verdana"/>
        </w:rPr>
        <w:t xml:space="preserve"> </w:t>
      </w:r>
      <w:r w:rsidRPr="00343F90">
        <w:rPr>
          <w:rFonts w:ascii="Verdana" w:hAnsi="Verdana"/>
        </w:rPr>
        <w:t>bahwa</w:t>
      </w:r>
      <w:r w:rsidR="00B10A49">
        <w:rPr>
          <w:rFonts w:ascii="Verdana" w:hAnsi="Verdana"/>
        </w:rPr>
        <w:t xml:space="preserve"> </w:t>
      </w:r>
      <w:r w:rsidRPr="00343F90">
        <w:rPr>
          <w:rFonts w:ascii="Verdana" w:hAnsi="Verdana"/>
        </w:rPr>
        <w:t>satu</w:t>
      </w:r>
      <w:r w:rsidR="00B10A49">
        <w:rPr>
          <w:rFonts w:ascii="Verdana" w:hAnsi="Verdana"/>
        </w:rPr>
        <w:t xml:space="preserve"> </w:t>
      </w:r>
      <w:r w:rsidRPr="00343F90">
        <w:rPr>
          <w:rFonts w:ascii="Verdana" w:hAnsi="Verdana"/>
        </w:rPr>
        <w:t>tahun</w:t>
      </w:r>
      <w:r w:rsidR="00B10A49">
        <w:rPr>
          <w:rFonts w:ascii="Verdana" w:hAnsi="Verdana"/>
        </w:rPr>
        <w:t xml:space="preserve"> </w:t>
      </w:r>
      <w:r w:rsidRPr="00343F90">
        <w:rPr>
          <w:rFonts w:ascii="Verdana" w:hAnsi="Verdana"/>
        </w:rPr>
        <w:t>adalah 365 hari.</w:t>
      </w:r>
    </w:p>
    <w:p w:rsidR="00C323B3" w:rsidRPr="00BF7407" w:rsidRDefault="00A46235" w:rsidP="00812019">
      <w:pPr>
        <w:pStyle w:val="ListParagraph"/>
        <w:numPr>
          <w:ilvl w:val="0"/>
          <w:numId w:val="3"/>
        </w:numPr>
        <w:spacing w:after="0" w:line="480" w:lineRule="auto"/>
        <w:jc w:val="both"/>
        <w:rPr>
          <w:rFonts w:ascii="Verdana" w:hAnsi="Verdana"/>
          <w:lang w:val="en-US"/>
        </w:rPr>
      </w:pPr>
      <w:r w:rsidRPr="00343F90">
        <w:rPr>
          <w:rFonts w:ascii="Verdana" w:hAnsi="Verdana"/>
        </w:rPr>
        <w:lastRenderedPageBreak/>
        <w:t>Aplikasi</w:t>
      </w:r>
      <w:r w:rsidR="00B10A49">
        <w:rPr>
          <w:rFonts w:ascii="Verdana" w:hAnsi="Verdana"/>
        </w:rPr>
        <w:t xml:space="preserve"> </w:t>
      </w:r>
      <w:r w:rsidRPr="00343F90">
        <w:rPr>
          <w:rFonts w:ascii="Verdana" w:hAnsi="Verdana"/>
        </w:rPr>
        <w:t>ini</w:t>
      </w:r>
      <w:r w:rsidR="00B10A49">
        <w:rPr>
          <w:rFonts w:ascii="Verdana" w:hAnsi="Verdana"/>
        </w:rPr>
        <w:t xml:space="preserve"> </w:t>
      </w:r>
      <w:r w:rsidRPr="00343F90">
        <w:rPr>
          <w:rFonts w:ascii="Verdana" w:hAnsi="Verdana"/>
        </w:rPr>
        <w:t>menghitung</w:t>
      </w:r>
      <w:r w:rsidR="00B10A49">
        <w:rPr>
          <w:rFonts w:ascii="Verdana" w:hAnsi="Verdana"/>
        </w:rPr>
        <w:t xml:space="preserve"> </w:t>
      </w:r>
      <w:r w:rsidRPr="00343F90">
        <w:rPr>
          <w:rFonts w:ascii="Verdana" w:hAnsi="Verdana"/>
        </w:rPr>
        <w:t>biaya</w:t>
      </w:r>
      <w:r w:rsidR="00B10A49">
        <w:rPr>
          <w:rFonts w:ascii="Verdana" w:hAnsi="Verdana"/>
        </w:rPr>
        <w:t xml:space="preserve"> </w:t>
      </w:r>
      <w:r w:rsidRPr="00343F90">
        <w:rPr>
          <w:rFonts w:ascii="Verdana" w:hAnsi="Verdana"/>
        </w:rPr>
        <w:t>depresiasi</w:t>
      </w:r>
      <w:r w:rsidR="00B10A49">
        <w:rPr>
          <w:rFonts w:ascii="Verdana" w:hAnsi="Verdana"/>
        </w:rPr>
        <w:t xml:space="preserve"> </w:t>
      </w:r>
      <w:r w:rsidRPr="00343F90">
        <w:rPr>
          <w:rFonts w:ascii="Verdana" w:hAnsi="Verdana"/>
        </w:rPr>
        <w:t xml:space="preserve">berdasarkan data </w:t>
      </w:r>
      <w:r w:rsidR="00D35C72" w:rsidRPr="00343F90">
        <w:rPr>
          <w:rFonts w:ascii="Verdana" w:hAnsi="Verdana"/>
        </w:rPr>
        <w:t>aktiva</w:t>
      </w:r>
      <w:r w:rsidR="00B10A49">
        <w:rPr>
          <w:rFonts w:ascii="Verdana" w:hAnsi="Verdana"/>
        </w:rPr>
        <w:t xml:space="preserve"> </w:t>
      </w:r>
      <w:r w:rsidR="00D35C72" w:rsidRPr="00343F90">
        <w:rPr>
          <w:rFonts w:ascii="Verdana" w:hAnsi="Verdana"/>
        </w:rPr>
        <w:t>tetap</w:t>
      </w:r>
      <w:r w:rsidR="00B10A49">
        <w:rPr>
          <w:rFonts w:ascii="Verdana" w:hAnsi="Verdana"/>
        </w:rPr>
        <w:t xml:space="preserve"> </w:t>
      </w:r>
      <w:r w:rsidR="003E638E" w:rsidRPr="00343F90">
        <w:rPr>
          <w:rFonts w:ascii="Verdana" w:hAnsi="Verdana"/>
        </w:rPr>
        <w:t>yang berasal</w:t>
      </w:r>
      <w:r w:rsidR="00B10A49">
        <w:rPr>
          <w:rFonts w:ascii="Verdana" w:hAnsi="Verdana"/>
        </w:rPr>
        <w:t xml:space="preserve"> </w:t>
      </w:r>
      <w:r w:rsidR="003E638E" w:rsidRPr="00343F90">
        <w:rPr>
          <w:rFonts w:ascii="Verdana" w:hAnsi="Verdana"/>
        </w:rPr>
        <w:t>dari</w:t>
      </w:r>
      <w:r w:rsidR="00B10A49">
        <w:rPr>
          <w:rFonts w:ascii="Verdana" w:hAnsi="Verdana"/>
        </w:rPr>
        <w:t xml:space="preserve"> </w:t>
      </w:r>
      <w:r w:rsidR="00343F90">
        <w:rPr>
          <w:rFonts w:ascii="Verdana" w:hAnsi="Verdana"/>
        </w:rPr>
        <w:t>Meubel Rahma</w:t>
      </w:r>
      <w:r w:rsidR="00D35C72" w:rsidRPr="00343F90">
        <w:rPr>
          <w:rFonts w:ascii="Verdana" w:hAnsi="Verdana"/>
        </w:rPr>
        <w:t>.</w:t>
      </w:r>
    </w:p>
    <w:p w:rsidR="00BF7407" w:rsidRPr="00343F90" w:rsidRDefault="00BF7407" w:rsidP="00812019">
      <w:pPr>
        <w:pStyle w:val="ListParagraph"/>
        <w:numPr>
          <w:ilvl w:val="0"/>
          <w:numId w:val="3"/>
        </w:numPr>
        <w:spacing w:after="0" w:line="480" w:lineRule="auto"/>
        <w:jc w:val="both"/>
        <w:rPr>
          <w:rFonts w:ascii="Verdana" w:hAnsi="Verdana"/>
        </w:rPr>
      </w:pPr>
      <w:r>
        <w:rPr>
          <w:rFonts w:ascii="Verdana" w:hAnsi="Verdana"/>
        </w:rPr>
        <w:t>Data yang digunakan adalah data nyata yang ada di Meubel Rahma.</w:t>
      </w:r>
    </w:p>
    <w:p w:rsidR="009137C5" w:rsidRPr="00343F90" w:rsidRDefault="009137C5" w:rsidP="00812019">
      <w:pPr>
        <w:spacing w:after="0" w:line="480" w:lineRule="auto"/>
        <w:rPr>
          <w:rFonts w:ascii="Verdana" w:hAnsi="Verdana"/>
        </w:rPr>
      </w:pPr>
    </w:p>
    <w:p w:rsidR="00B20332" w:rsidRPr="00343F90" w:rsidRDefault="00B20332" w:rsidP="00812019">
      <w:pPr>
        <w:pStyle w:val="ListParagraph"/>
        <w:numPr>
          <w:ilvl w:val="1"/>
          <w:numId w:val="1"/>
        </w:numPr>
        <w:spacing w:after="0" w:line="480" w:lineRule="auto"/>
        <w:rPr>
          <w:rFonts w:ascii="Verdana" w:hAnsi="Verdana"/>
          <w:b/>
        </w:rPr>
      </w:pPr>
      <w:r w:rsidRPr="00343F90">
        <w:rPr>
          <w:rFonts w:ascii="Verdana" w:hAnsi="Verdana"/>
          <w:b/>
        </w:rPr>
        <w:t>Tujuan</w:t>
      </w:r>
      <w:r w:rsidR="00B10A49">
        <w:rPr>
          <w:rFonts w:ascii="Verdana" w:hAnsi="Verdana"/>
          <w:b/>
        </w:rPr>
        <w:t xml:space="preserve"> </w:t>
      </w:r>
      <w:r w:rsidRPr="00343F90">
        <w:rPr>
          <w:rFonts w:ascii="Verdana" w:hAnsi="Verdana"/>
          <w:b/>
        </w:rPr>
        <w:t>Penelitian</w:t>
      </w:r>
    </w:p>
    <w:p w:rsidR="00825680" w:rsidRPr="00343F90" w:rsidRDefault="00812019" w:rsidP="004E7F33">
      <w:pPr>
        <w:spacing w:after="0" w:line="480" w:lineRule="auto"/>
        <w:ind w:firstLine="851"/>
        <w:jc w:val="both"/>
        <w:rPr>
          <w:rFonts w:ascii="Verdana" w:hAnsi="Verdana"/>
        </w:rPr>
      </w:pPr>
      <w:r w:rsidRPr="00343F90">
        <w:rPr>
          <w:rFonts w:ascii="Verdana" w:hAnsi="Verdana"/>
        </w:rPr>
        <w:t>Penelitian</w:t>
      </w:r>
      <w:r w:rsidR="00B10A49">
        <w:rPr>
          <w:rFonts w:ascii="Verdana" w:hAnsi="Verdana"/>
        </w:rPr>
        <w:t xml:space="preserve"> </w:t>
      </w:r>
      <w:r w:rsidRPr="00343F90">
        <w:rPr>
          <w:rFonts w:ascii="Verdana" w:hAnsi="Verdana"/>
        </w:rPr>
        <w:t>ini</w:t>
      </w:r>
      <w:r w:rsidR="00B10A49">
        <w:rPr>
          <w:rFonts w:ascii="Verdana" w:hAnsi="Verdana"/>
        </w:rPr>
        <w:t xml:space="preserve"> </w:t>
      </w:r>
      <w:r w:rsidRPr="00343F90">
        <w:rPr>
          <w:rFonts w:ascii="Verdana" w:hAnsi="Verdana"/>
        </w:rPr>
        <w:t>bertujuan</w:t>
      </w:r>
      <w:r w:rsidR="00B10A49">
        <w:rPr>
          <w:rFonts w:ascii="Verdana" w:hAnsi="Verdana"/>
        </w:rPr>
        <w:t xml:space="preserve"> </w:t>
      </w:r>
      <w:r w:rsidRPr="00343F90">
        <w:rPr>
          <w:rFonts w:ascii="Verdana" w:hAnsi="Verdana"/>
        </w:rPr>
        <w:t>untuk</w:t>
      </w:r>
      <w:r w:rsidR="00B10A49">
        <w:rPr>
          <w:rFonts w:ascii="Verdana" w:hAnsi="Verdana"/>
        </w:rPr>
        <w:t xml:space="preserve"> </w:t>
      </w:r>
      <w:r w:rsidRPr="00343F90">
        <w:rPr>
          <w:rFonts w:ascii="Verdana" w:hAnsi="Verdana"/>
        </w:rPr>
        <w:t>membuat</w:t>
      </w:r>
      <w:r w:rsidR="00B10A49">
        <w:rPr>
          <w:rFonts w:ascii="Verdana" w:hAnsi="Verdana"/>
        </w:rPr>
        <w:t xml:space="preserve"> </w:t>
      </w:r>
      <w:r w:rsidRPr="00343F90">
        <w:rPr>
          <w:rFonts w:ascii="Verdana" w:hAnsi="Verdana"/>
        </w:rPr>
        <w:t>aplikasi</w:t>
      </w:r>
      <w:r w:rsidR="00B10A49">
        <w:rPr>
          <w:rFonts w:ascii="Verdana" w:hAnsi="Verdana"/>
        </w:rPr>
        <w:t xml:space="preserve"> </w:t>
      </w:r>
      <w:r w:rsidRPr="00343F90">
        <w:rPr>
          <w:rFonts w:ascii="Verdana" w:hAnsi="Verdana"/>
        </w:rPr>
        <w:t>alat</w:t>
      </w:r>
      <w:r w:rsidR="00B10A49">
        <w:rPr>
          <w:rFonts w:ascii="Verdana" w:hAnsi="Verdana"/>
        </w:rPr>
        <w:t xml:space="preserve"> </w:t>
      </w:r>
      <w:r w:rsidRPr="00343F90">
        <w:rPr>
          <w:rFonts w:ascii="Verdana" w:hAnsi="Verdana"/>
        </w:rPr>
        <w:t>bantu yang dapat</w:t>
      </w:r>
      <w:r w:rsidR="00B10A49">
        <w:rPr>
          <w:rFonts w:ascii="Verdana" w:hAnsi="Verdana"/>
        </w:rPr>
        <w:t xml:space="preserve"> </w:t>
      </w:r>
      <w:r w:rsidRPr="00343F90">
        <w:rPr>
          <w:rFonts w:ascii="Verdana" w:hAnsi="Verdana"/>
        </w:rPr>
        <w:t>digunakan</w:t>
      </w:r>
      <w:r w:rsidR="00B10A49">
        <w:rPr>
          <w:rFonts w:ascii="Verdana" w:hAnsi="Verdana"/>
        </w:rPr>
        <w:t xml:space="preserve"> </w:t>
      </w:r>
      <w:r w:rsidRPr="00343F90">
        <w:rPr>
          <w:rFonts w:ascii="Verdana" w:hAnsi="Verdana"/>
        </w:rPr>
        <w:t>untuk</w:t>
      </w:r>
      <w:r w:rsidR="00B10A49">
        <w:rPr>
          <w:rFonts w:ascii="Verdana" w:hAnsi="Verdana"/>
        </w:rPr>
        <w:t xml:space="preserve"> </w:t>
      </w:r>
      <w:r w:rsidRPr="00343F90">
        <w:rPr>
          <w:rFonts w:ascii="Verdana" w:hAnsi="Verdana"/>
        </w:rPr>
        <w:t>melakukan proses perhitungan</w:t>
      </w:r>
      <w:r w:rsidR="00B10A49">
        <w:rPr>
          <w:rFonts w:ascii="Verdana" w:hAnsi="Verdana"/>
        </w:rPr>
        <w:t xml:space="preserve"> </w:t>
      </w:r>
      <w:r w:rsidRPr="00343F90">
        <w:rPr>
          <w:rFonts w:ascii="Verdana" w:hAnsi="Verdana"/>
        </w:rPr>
        <w:t>depresiasi</w:t>
      </w:r>
      <w:r w:rsidR="00B10A49">
        <w:rPr>
          <w:rFonts w:ascii="Verdana" w:hAnsi="Verdana"/>
        </w:rPr>
        <w:t xml:space="preserve"> </w:t>
      </w:r>
      <w:r w:rsidRPr="00343F90">
        <w:rPr>
          <w:rFonts w:ascii="Verdana" w:hAnsi="Verdana"/>
        </w:rPr>
        <w:t>aktiva</w:t>
      </w:r>
      <w:r w:rsidR="00B10A49">
        <w:rPr>
          <w:rFonts w:ascii="Verdana" w:hAnsi="Verdana"/>
        </w:rPr>
        <w:t xml:space="preserve"> </w:t>
      </w:r>
      <w:r w:rsidRPr="00343F90">
        <w:rPr>
          <w:rFonts w:ascii="Verdana" w:hAnsi="Verdana"/>
        </w:rPr>
        <w:t>tetap</w:t>
      </w:r>
      <w:r w:rsidR="00B10A49">
        <w:rPr>
          <w:rFonts w:ascii="Verdana" w:hAnsi="Verdana"/>
        </w:rPr>
        <w:t xml:space="preserve"> </w:t>
      </w:r>
      <w:r w:rsidRPr="00343F90">
        <w:rPr>
          <w:rFonts w:ascii="Verdana" w:hAnsi="Verdana"/>
        </w:rPr>
        <w:t>secara</w:t>
      </w:r>
      <w:r w:rsidR="00B10A49">
        <w:rPr>
          <w:rFonts w:ascii="Verdana" w:hAnsi="Verdana"/>
        </w:rPr>
        <w:t xml:space="preserve"> </w:t>
      </w:r>
      <w:r w:rsidRPr="00343F90">
        <w:rPr>
          <w:rFonts w:ascii="Verdana" w:hAnsi="Verdana"/>
        </w:rPr>
        <w:t>cepat</w:t>
      </w:r>
      <w:r w:rsidR="00B10A49">
        <w:rPr>
          <w:rFonts w:ascii="Verdana" w:hAnsi="Verdana"/>
        </w:rPr>
        <w:t xml:space="preserve"> </w:t>
      </w:r>
      <w:r w:rsidRPr="00343F90">
        <w:rPr>
          <w:rFonts w:ascii="Verdana" w:hAnsi="Verdana"/>
        </w:rPr>
        <w:t>dan</w:t>
      </w:r>
      <w:r w:rsidR="00B10A49">
        <w:rPr>
          <w:rFonts w:ascii="Verdana" w:hAnsi="Verdana"/>
        </w:rPr>
        <w:t xml:space="preserve"> </w:t>
      </w:r>
      <w:r w:rsidRPr="00343F90">
        <w:rPr>
          <w:rFonts w:ascii="Verdana" w:hAnsi="Verdana"/>
        </w:rPr>
        <w:t>akurat.</w:t>
      </w:r>
    </w:p>
    <w:sectPr w:rsidR="00825680" w:rsidRPr="00343F90" w:rsidSect="00F94963">
      <w:headerReference w:type="default" r:id="rId8"/>
      <w:footerReference w:type="first" r:id="rId9"/>
      <w:pgSz w:w="11907" w:h="16840"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4E9" w:rsidRDefault="007304E9" w:rsidP="00B4676D">
      <w:pPr>
        <w:spacing w:after="0" w:line="240" w:lineRule="auto"/>
      </w:pPr>
      <w:r>
        <w:separator/>
      </w:r>
    </w:p>
  </w:endnote>
  <w:endnote w:type="continuationSeparator" w:id="1">
    <w:p w:rsidR="007304E9" w:rsidRDefault="007304E9" w:rsidP="00B46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63" w:rsidRDefault="00F94963" w:rsidP="00F94963">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4E9" w:rsidRDefault="007304E9" w:rsidP="00B4676D">
      <w:pPr>
        <w:spacing w:after="0" w:line="240" w:lineRule="auto"/>
      </w:pPr>
      <w:r>
        <w:separator/>
      </w:r>
    </w:p>
  </w:footnote>
  <w:footnote w:type="continuationSeparator" w:id="1">
    <w:p w:rsidR="007304E9" w:rsidRDefault="007304E9" w:rsidP="00B467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032"/>
      <w:docPartObj>
        <w:docPartGallery w:val="Page Numbers (Top of Page)"/>
        <w:docPartUnique/>
      </w:docPartObj>
    </w:sdtPr>
    <w:sdtContent>
      <w:p w:rsidR="00F94963" w:rsidRDefault="0050286F">
        <w:pPr>
          <w:pStyle w:val="Header"/>
          <w:jc w:val="right"/>
        </w:pPr>
        <w:r>
          <w:fldChar w:fldCharType="begin"/>
        </w:r>
        <w:r w:rsidR="00C020D3">
          <w:instrText xml:space="preserve"> PAGE   \* MERGEFORMAT </w:instrText>
        </w:r>
        <w:r>
          <w:fldChar w:fldCharType="separate"/>
        </w:r>
        <w:r w:rsidR="00566A2F">
          <w:rPr>
            <w:noProof/>
          </w:rPr>
          <w:t>2</w:t>
        </w:r>
        <w:r>
          <w:rPr>
            <w:noProof/>
          </w:rPr>
          <w:fldChar w:fldCharType="end"/>
        </w:r>
      </w:p>
    </w:sdtContent>
  </w:sdt>
  <w:p w:rsidR="00F94963" w:rsidRDefault="00F949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829D3"/>
    <w:multiLevelType w:val="hybridMultilevel"/>
    <w:tmpl w:val="DC2E66B8"/>
    <w:lvl w:ilvl="0" w:tplc="031A348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35D68C5"/>
    <w:multiLevelType w:val="multilevel"/>
    <w:tmpl w:val="2858FD1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5749579D"/>
    <w:multiLevelType w:val="hybridMultilevel"/>
    <w:tmpl w:val="CB984540"/>
    <w:lvl w:ilvl="0" w:tplc="04210001">
      <w:start w:val="1"/>
      <w:numFmt w:val="bullet"/>
      <w:lvlText w:val=""/>
      <w:lvlJc w:val="left"/>
      <w:pPr>
        <w:ind w:left="1038" w:hanging="360"/>
      </w:pPr>
      <w:rPr>
        <w:rFonts w:ascii="Symbol" w:hAnsi="Symbol"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3">
    <w:nsid w:val="5823735F"/>
    <w:multiLevelType w:val="hybridMultilevel"/>
    <w:tmpl w:val="E5441152"/>
    <w:lvl w:ilvl="0" w:tplc="41A4C3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63F277BC"/>
    <w:multiLevelType w:val="hybridMultilevel"/>
    <w:tmpl w:val="5F8AC46A"/>
    <w:lvl w:ilvl="0" w:tplc="04210001">
      <w:start w:val="1"/>
      <w:numFmt w:val="bullet"/>
      <w:lvlText w:val=""/>
      <w:lvlJc w:val="left"/>
      <w:pPr>
        <w:ind w:left="1038" w:hanging="360"/>
      </w:pPr>
      <w:rPr>
        <w:rFonts w:ascii="Symbol" w:hAnsi="Symbol"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5">
    <w:nsid w:val="760C0340"/>
    <w:multiLevelType w:val="hybridMultilevel"/>
    <w:tmpl w:val="90D85750"/>
    <w:lvl w:ilvl="0" w:tplc="6520076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5680"/>
    <w:rsid w:val="00004951"/>
    <w:rsid w:val="001849D8"/>
    <w:rsid w:val="001C17B0"/>
    <w:rsid w:val="00240F20"/>
    <w:rsid w:val="00293B94"/>
    <w:rsid w:val="00343F90"/>
    <w:rsid w:val="00383A1D"/>
    <w:rsid w:val="003E638E"/>
    <w:rsid w:val="00430CDB"/>
    <w:rsid w:val="00470385"/>
    <w:rsid w:val="004C465C"/>
    <w:rsid w:val="004E5D86"/>
    <w:rsid w:val="004E7F33"/>
    <w:rsid w:val="004F04A8"/>
    <w:rsid w:val="0050286F"/>
    <w:rsid w:val="0056028A"/>
    <w:rsid w:val="00566A2F"/>
    <w:rsid w:val="005A0890"/>
    <w:rsid w:val="00681769"/>
    <w:rsid w:val="006E6E95"/>
    <w:rsid w:val="00716B0D"/>
    <w:rsid w:val="007304E9"/>
    <w:rsid w:val="007825FF"/>
    <w:rsid w:val="007F1D12"/>
    <w:rsid w:val="00812019"/>
    <w:rsid w:val="00825680"/>
    <w:rsid w:val="008649A3"/>
    <w:rsid w:val="00904A4D"/>
    <w:rsid w:val="00904B29"/>
    <w:rsid w:val="009137C5"/>
    <w:rsid w:val="00A318F1"/>
    <w:rsid w:val="00A46235"/>
    <w:rsid w:val="00A640A0"/>
    <w:rsid w:val="00AA0D4B"/>
    <w:rsid w:val="00B00BFD"/>
    <w:rsid w:val="00B10A49"/>
    <w:rsid w:val="00B20332"/>
    <w:rsid w:val="00B4676D"/>
    <w:rsid w:val="00BB397F"/>
    <w:rsid w:val="00BB6B0A"/>
    <w:rsid w:val="00BF7407"/>
    <w:rsid w:val="00C020D3"/>
    <w:rsid w:val="00C31E0C"/>
    <w:rsid w:val="00C323B3"/>
    <w:rsid w:val="00C55894"/>
    <w:rsid w:val="00C710A8"/>
    <w:rsid w:val="00D13C14"/>
    <w:rsid w:val="00D333B3"/>
    <w:rsid w:val="00D35C72"/>
    <w:rsid w:val="00E16592"/>
    <w:rsid w:val="00E84523"/>
    <w:rsid w:val="00E860B6"/>
    <w:rsid w:val="00ED0202"/>
    <w:rsid w:val="00F9496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332"/>
    <w:pPr>
      <w:ind w:left="720"/>
      <w:contextualSpacing/>
    </w:pPr>
  </w:style>
  <w:style w:type="paragraph" w:styleId="Header">
    <w:name w:val="header"/>
    <w:basedOn w:val="Normal"/>
    <w:link w:val="HeaderChar"/>
    <w:uiPriority w:val="99"/>
    <w:unhideWhenUsed/>
    <w:rsid w:val="00B46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76D"/>
  </w:style>
  <w:style w:type="paragraph" w:styleId="Footer">
    <w:name w:val="footer"/>
    <w:basedOn w:val="Normal"/>
    <w:link w:val="FooterChar"/>
    <w:uiPriority w:val="99"/>
    <w:unhideWhenUsed/>
    <w:rsid w:val="00B46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76D"/>
  </w:style>
  <w:style w:type="paragraph" w:styleId="BalloonText">
    <w:name w:val="Balloon Text"/>
    <w:basedOn w:val="Normal"/>
    <w:link w:val="BalloonTextChar"/>
    <w:uiPriority w:val="99"/>
    <w:semiHidden/>
    <w:unhideWhenUsed/>
    <w:rsid w:val="00B46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76D"/>
    <w:rPr>
      <w:rFonts w:ascii="Tahoma" w:hAnsi="Tahoma" w:cs="Tahoma"/>
      <w:sz w:val="16"/>
      <w:szCs w:val="16"/>
    </w:rPr>
  </w:style>
  <w:style w:type="table" w:styleId="TableGrid">
    <w:name w:val="Table Grid"/>
    <w:basedOn w:val="TableNormal"/>
    <w:uiPriority w:val="59"/>
    <w:rsid w:val="00BB3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332"/>
    <w:pPr>
      <w:ind w:left="720"/>
      <w:contextualSpacing/>
    </w:pPr>
  </w:style>
  <w:style w:type="paragraph" w:styleId="Header">
    <w:name w:val="header"/>
    <w:basedOn w:val="Normal"/>
    <w:link w:val="HeaderChar"/>
    <w:uiPriority w:val="99"/>
    <w:unhideWhenUsed/>
    <w:rsid w:val="00B46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76D"/>
  </w:style>
  <w:style w:type="paragraph" w:styleId="Footer">
    <w:name w:val="footer"/>
    <w:basedOn w:val="Normal"/>
    <w:link w:val="FooterChar"/>
    <w:uiPriority w:val="99"/>
    <w:unhideWhenUsed/>
    <w:rsid w:val="00B46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76D"/>
  </w:style>
  <w:style w:type="paragraph" w:styleId="BalloonText">
    <w:name w:val="Balloon Text"/>
    <w:basedOn w:val="Normal"/>
    <w:link w:val="BalloonTextChar"/>
    <w:uiPriority w:val="99"/>
    <w:semiHidden/>
    <w:unhideWhenUsed/>
    <w:rsid w:val="00B46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76D"/>
    <w:rPr>
      <w:rFonts w:ascii="Tahoma" w:hAnsi="Tahoma" w:cs="Tahoma"/>
      <w:sz w:val="16"/>
      <w:szCs w:val="16"/>
    </w:rPr>
  </w:style>
  <w:style w:type="table" w:styleId="TableGrid">
    <w:name w:val="Table Grid"/>
    <w:basedOn w:val="TableNormal"/>
    <w:uiPriority w:val="59"/>
    <w:rsid w:val="00BB3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15EBD81-B425-40C1-B89B-14B5F324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-mines-</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-infected-</dc:creator>
  <cp:lastModifiedBy>ADITYA SINAGA</cp:lastModifiedBy>
  <cp:revision>5</cp:revision>
  <cp:lastPrinted>2008-04-03T05:29:00Z</cp:lastPrinted>
  <dcterms:created xsi:type="dcterms:W3CDTF">2010-07-14T15:14:00Z</dcterms:created>
  <dcterms:modified xsi:type="dcterms:W3CDTF">2011-07-26T11:23:00Z</dcterms:modified>
</cp:coreProperties>
</file>